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87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28"/>
        <w:gridCol w:w="67"/>
        <w:gridCol w:w="7223"/>
        <w:gridCol w:w="9715"/>
      </w:tblGrid>
      <w:tr w:rsidR="00ED1F6B" w:rsidRPr="002E028E" w14:paraId="40566344" w14:textId="77777777" w:rsidTr="00F8422B">
        <w:tc>
          <w:tcPr>
            <w:tcW w:w="9018" w:type="dxa"/>
            <w:gridSpan w:val="3"/>
          </w:tcPr>
          <w:p w14:paraId="34E3C34E" w14:textId="0B1A037B" w:rsidR="00BA0319" w:rsidRPr="006F35DA" w:rsidRDefault="0082142E" w:rsidP="004A171B">
            <w:pPr>
              <w:tabs>
                <w:tab w:val="center" w:pos="4680"/>
                <w:tab w:val="right" w:pos="9360"/>
              </w:tabs>
              <w:rPr>
                <w:rFonts w:ascii="Verdana" w:hAnsi="Verdana" w:cs="Arial"/>
                <w:i/>
                <w:color w:val="003399"/>
                <w:sz w:val="22"/>
                <w:szCs w:val="22"/>
                <w:u w:val="single"/>
              </w:rPr>
            </w:pPr>
            <w:r>
              <w:rPr>
                <w:rFonts w:ascii="Verdana" w:hAnsi="Verdana" w:cs="Arial"/>
                <w:i/>
                <w:noProof/>
                <w:color w:val="003399"/>
                <w:sz w:val="22"/>
                <w:szCs w:val="22"/>
                <w:u w:val="single"/>
              </w:rPr>
              <mc:AlternateContent>
                <mc:Choice Requires="wps">
                  <w:drawing>
                    <wp:anchor distT="0" distB="0" distL="114300" distR="114300" simplePos="0" relativeHeight="251659264" behindDoc="0" locked="0" layoutInCell="1" allowOverlap="1" wp14:anchorId="0004412E" wp14:editId="0950A372">
                      <wp:simplePos x="0" y="0"/>
                      <wp:positionH relativeFrom="column">
                        <wp:posOffset>3782615</wp:posOffset>
                      </wp:positionH>
                      <wp:positionV relativeFrom="paragraph">
                        <wp:posOffset>-2222588</wp:posOffset>
                      </wp:positionV>
                      <wp:extent cx="2893357" cy="821802"/>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2893357" cy="821802"/>
                              </a:xfrm>
                              <a:prstGeom prst="rect">
                                <a:avLst/>
                              </a:prstGeom>
                              <a:solidFill>
                                <a:schemeClr val="lt1"/>
                              </a:solidFill>
                              <a:ln w="6350">
                                <a:noFill/>
                              </a:ln>
                            </wps:spPr>
                            <wps:txbx>
                              <w:txbxContent>
                                <w:p w14:paraId="5DB06FE2" w14:textId="73B6E29E" w:rsidR="0082142E" w:rsidRPr="0082142E" w:rsidRDefault="00A7755A">
                                  <w:pPr>
                                    <w:rPr>
                                      <w:b/>
                                      <w:sz w:val="80"/>
                                      <w:szCs w:val="80"/>
                                    </w:rPr>
                                  </w:pPr>
                                  <w:r>
                                    <w:rPr>
                                      <w:rFonts w:ascii="Malgun Gothic" w:eastAsia="Malgun Gothic" w:hAnsi="Malgun Gothic"/>
                                      <w:b/>
                                      <w:color w:val="948A54" w:themeColor="background2" w:themeShade="80"/>
                                      <w:sz w:val="80"/>
                                      <w:szCs w:val="80"/>
                                    </w:rPr>
                                    <w:t>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4412E" id="_x0000_t202" coordsize="21600,21600" o:spt="202" path="m,l,21600r21600,l21600,xe">
                      <v:stroke joinstyle="miter"/>
                      <v:path gradientshapeok="t" o:connecttype="rect"/>
                    </v:shapetype>
                    <v:shape id="Text Box 1" o:spid="_x0000_s1026" type="#_x0000_t202" style="position:absolute;margin-left:297.85pt;margin-top:-175pt;width:227.8pt;height: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" fillcolor="white [3201]" stroked="f" strokeweight=".5pt">
                      <v:textbox>
                        <w:txbxContent>
                          <w:p w14:paraId="5DB06FE2" w14:textId="73B6E29E" w:rsidR="0082142E" w:rsidRPr="0082142E" w:rsidRDefault="00A7755A">
                            <w:pPr>
                              <w:rPr>
                                <w:b/>
                                <w:sz w:val="80"/>
                                <w:szCs w:val="80"/>
                              </w:rPr>
                            </w:pPr>
                            <w:r>
                              <w:rPr>
                                <w:rFonts w:ascii="Malgun Gothic" w:eastAsia="Malgun Gothic" w:hAnsi="Malgun Gothic"/>
                                <w:b/>
                                <w:color w:val="948A54" w:themeColor="background2" w:themeShade="80"/>
                                <w:sz w:val="80"/>
                                <w:szCs w:val="80"/>
                              </w:rPr>
                              <w:t>APPROVED</w:t>
                            </w:r>
                          </w:p>
                        </w:txbxContent>
                      </v:textbox>
                    </v:shape>
                  </w:pict>
                </mc:Fallback>
              </mc:AlternateContent>
            </w:r>
          </w:p>
        </w:tc>
        <w:tc>
          <w:tcPr>
            <w:tcW w:w="9715" w:type="dxa"/>
          </w:tcPr>
          <w:p w14:paraId="20C8544A" w14:textId="77777777" w:rsidR="00ED1F6B" w:rsidRPr="002E028E" w:rsidRDefault="00ED1F6B" w:rsidP="00686F60">
            <w:pPr>
              <w:tabs>
                <w:tab w:val="center" w:pos="4680"/>
                <w:tab w:val="right" w:pos="9360"/>
              </w:tabs>
              <w:rPr>
                <w:rFonts w:ascii="Verdana" w:hAnsi="Verdana" w:cs="Arial"/>
                <w:b/>
                <w:color w:val="003399"/>
                <w:sz w:val="22"/>
                <w:szCs w:val="22"/>
                <w:u w:val="single"/>
              </w:rPr>
            </w:pPr>
          </w:p>
        </w:tc>
      </w:tr>
      <w:tr w:rsidR="00ED1F6B" w:rsidRPr="002E028E" w14:paraId="331C03C3" w14:textId="77777777" w:rsidTr="00F8422B">
        <w:tc>
          <w:tcPr>
            <w:tcW w:w="1728" w:type="dxa"/>
          </w:tcPr>
          <w:p w14:paraId="4D2AED03"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Present</w:t>
            </w:r>
          </w:p>
        </w:tc>
        <w:tc>
          <w:tcPr>
            <w:tcW w:w="7290" w:type="dxa"/>
            <w:gridSpan w:val="2"/>
          </w:tcPr>
          <w:p w14:paraId="02D3669B" w14:textId="3B4EDCA8" w:rsidR="00ED1F6B" w:rsidRPr="00212C02" w:rsidRDefault="004A171B" w:rsidP="00240692">
            <w:pPr>
              <w:tabs>
                <w:tab w:val="center" w:pos="4680"/>
                <w:tab w:val="right" w:pos="9360"/>
              </w:tabs>
              <w:rPr>
                <w:rFonts w:ascii="Verdana" w:hAnsi="Verdana" w:cs="Arial"/>
                <w:bCs/>
                <w:sz w:val="22"/>
                <w:szCs w:val="22"/>
              </w:rPr>
            </w:pPr>
            <w:r>
              <w:rPr>
                <w:rFonts w:ascii="Verdana" w:hAnsi="Verdana" w:cs="Arial"/>
                <w:bCs/>
                <w:sz w:val="22"/>
                <w:szCs w:val="22"/>
              </w:rPr>
              <w:t>Melissa Bayham</w:t>
            </w:r>
            <w:r w:rsidR="00B67374">
              <w:rPr>
                <w:rFonts w:ascii="Verdana" w:hAnsi="Verdana" w:cs="Arial"/>
                <w:bCs/>
                <w:sz w:val="22"/>
                <w:szCs w:val="22"/>
              </w:rPr>
              <w:t>, Yakima Black</w:t>
            </w:r>
            <w:r>
              <w:rPr>
                <w:rFonts w:ascii="Verdana" w:hAnsi="Verdana" w:cs="Arial"/>
                <w:bCs/>
                <w:sz w:val="22"/>
                <w:szCs w:val="22"/>
              </w:rPr>
              <w:t xml:space="preserve">, </w:t>
            </w:r>
            <w:r w:rsidR="00240692">
              <w:rPr>
                <w:rFonts w:ascii="Verdana" w:hAnsi="Verdana" w:cs="Arial"/>
                <w:bCs/>
                <w:sz w:val="22"/>
                <w:szCs w:val="22"/>
              </w:rPr>
              <w:t xml:space="preserve">Glyn Butler, Stephen Carrier, Warren Chauvin, Paul Genco, </w:t>
            </w:r>
            <w:r w:rsidR="00B67374" w:rsidRPr="00A0536E">
              <w:rPr>
                <w:rFonts w:ascii="Verdana" w:hAnsi="Verdana" w:cs="Arial"/>
                <w:sz w:val="22"/>
                <w:szCs w:val="22"/>
              </w:rPr>
              <w:t>Mary Hornsby</w:t>
            </w:r>
            <w:r w:rsidR="00B67374">
              <w:rPr>
                <w:rFonts w:ascii="Verdana" w:hAnsi="Verdana" w:cs="Arial"/>
                <w:bCs/>
                <w:sz w:val="22"/>
                <w:szCs w:val="22"/>
              </w:rPr>
              <w:t xml:space="preserve">, </w:t>
            </w:r>
            <w:r w:rsidR="00240692">
              <w:rPr>
                <w:rFonts w:ascii="Verdana" w:hAnsi="Verdana" w:cs="Arial"/>
                <w:bCs/>
                <w:sz w:val="22"/>
                <w:szCs w:val="22"/>
              </w:rPr>
              <w:t xml:space="preserve">Suzanne Lentz, </w:t>
            </w:r>
            <w:r w:rsidR="00115CEC">
              <w:rPr>
                <w:rFonts w:ascii="Verdana" w:hAnsi="Verdana" w:cs="Arial"/>
                <w:bCs/>
                <w:sz w:val="22"/>
                <w:szCs w:val="22"/>
              </w:rPr>
              <w:t xml:space="preserve">Laura Nata, </w:t>
            </w:r>
            <w:r w:rsidR="00A67E51">
              <w:rPr>
                <w:rFonts w:ascii="Verdana" w:hAnsi="Verdana" w:cs="Arial"/>
                <w:bCs/>
                <w:sz w:val="22"/>
                <w:szCs w:val="22"/>
              </w:rPr>
              <w:t xml:space="preserve">Dina Perkins, </w:t>
            </w:r>
            <w:r w:rsidR="00115CEC">
              <w:rPr>
                <w:rFonts w:ascii="Verdana" w:hAnsi="Verdana" w:cs="Arial"/>
                <w:bCs/>
                <w:sz w:val="22"/>
                <w:szCs w:val="22"/>
              </w:rPr>
              <w:t xml:space="preserve">Karen Roy, </w:t>
            </w:r>
            <w:r w:rsidR="003770CF">
              <w:rPr>
                <w:rFonts w:ascii="Verdana" w:hAnsi="Verdana" w:cs="Arial"/>
                <w:bCs/>
                <w:sz w:val="22"/>
                <w:szCs w:val="22"/>
              </w:rPr>
              <w:t xml:space="preserve">Marvin Rush, </w:t>
            </w:r>
            <w:r w:rsidR="00115CEC">
              <w:rPr>
                <w:rFonts w:ascii="Verdana" w:hAnsi="Verdana" w:cs="Arial"/>
                <w:bCs/>
                <w:sz w:val="22"/>
                <w:szCs w:val="22"/>
              </w:rPr>
              <w:t>Laura Stazio,</w:t>
            </w:r>
            <w:r>
              <w:rPr>
                <w:rFonts w:ascii="Verdana" w:hAnsi="Verdana" w:cs="Arial"/>
                <w:bCs/>
                <w:sz w:val="22"/>
                <w:szCs w:val="22"/>
              </w:rPr>
              <w:t xml:space="preserve"> </w:t>
            </w:r>
            <w:r w:rsidR="00240692">
              <w:rPr>
                <w:rFonts w:ascii="Verdana" w:hAnsi="Verdana" w:cs="Arial"/>
                <w:bCs/>
                <w:sz w:val="22"/>
                <w:szCs w:val="22"/>
              </w:rPr>
              <w:t>Lynn Stevens</w:t>
            </w:r>
            <w:r w:rsidR="003770CF">
              <w:rPr>
                <w:rFonts w:ascii="Verdana" w:hAnsi="Verdana" w:cs="Arial"/>
                <w:bCs/>
                <w:sz w:val="22"/>
                <w:szCs w:val="22"/>
              </w:rPr>
              <w:t>, Brian Wood</w:t>
            </w:r>
            <w:r w:rsidR="00240692">
              <w:rPr>
                <w:rFonts w:ascii="Verdana" w:hAnsi="Verdana" w:cs="Arial"/>
                <w:bCs/>
                <w:sz w:val="22"/>
                <w:szCs w:val="22"/>
              </w:rPr>
              <w:t xml:space="preserve">, </w:t>
            </w:r>
            <w:r w:rsidR="00A67E51">
              <w:rPr>
                <w:rFonts w:ascii="Verdana" w:hAnsi="Verdana" w:cs="Arial"/>
                <w:bCs/>
                <w:sz w:val="22"/>
                <w:szCs w:val="22"/>
              </w:rPr>
              <w:t xml:space="preserve">Alexis Young, </w:t>
            </w:r>
            <w:r w:rsidR="00240692">
              <w:rPr>
                <w:rFonts w:ascii="Verdana" w:hAnsi="Verdana" w:cs="Arial"/>
                <w:bCs/>
                <w:sz w:val="22"/>
                <w:szCs w:val="22"/>
              </w:rPr>
              <w:t>Gay Young</w:t>
            </w:r>
          </w:p>
        </w:tc>
        <w:tc>
          <w:tcPr>
            <w:tcW w:w="9715" w:type="dxa"/>
          </w:tcPr>
          <w:p w14:paraId="03140BF9" w14:textId="77777777" w:rsidR="00ED1F6B" w:rsidRPr="0046310A" w:rsidRDefault="00ED1F6B" w:rsidP="0046310A">
            <w:pPr>
              <w:tabs>
                <w:tab w:val="center" w:pos="4680"/>
                <w:tab w:val="right" w:pos="9360"/>
              </w:tabs>
              <w:spacing w:after="120"/>
              <w:rPr>
                <w:rFonts w:ascii="Verdana" w:hAnsi="Verdana" w:cs="Arial"/>
                <w:bCs/>
                <w:sz w:val="22"/>
                <w:szCs w:val="22"/>
              </w:rPr>
            </w:pPr>
          </w:p>
        </w:tc>
      </w:tr>
      <w:tr w:rsidR="00ED1F6B" w:rsidRPr="002E028E" w14:paraId="1CDE7300" w14:textId="77777777" w:rsidTr="00F8422B">
        <w:tc>
          <w:tcPr>
            <w:tcW w:w="1728" w:type="dxa"/>
          </w:tcPr>
          <w:p w14:paraId="54C91212" w14:textId="77777777" w:rsidR="002E4B81" w:rsidRDefault="002E4B81" w:rsidP="0047342E">
            <w:pPr>
              <w:tabs>
                <w:tab w:val="center" w:pos="4680"/>
                <w:tab w:val="right" w:pos="9360"/>
              </w:tabs>
              <w:rPr>
                <w:rFonts w:ascii="Verdana" w:hAnsi="Verdana" w:cs="Arial"/>
                <w:color w:val="003399"/>
                <w:sz w:val="22"/>
                <w:szCs w:val="22"/>
              </w:rPr>
            </w:pPr>
          </w:p>
          <w:p w14:paraId="40C7249D"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Absent</w:t>
            </w:r>
          </w:p>
        </w:tc>
        <w:tc>
          <w:tcPr>
            <w:tcW w:w="7290" w:type="dxa"/>
            <w:gridSpan w:val="2"/>
          </w:tcPr>
          <w:p w14:paraId="32D48057" w14:textId="77777777" w:rsidR="002E4B81" w:rsidRDefault="002E4B81" w:rsidP="003F36A8">
            <w:pPr>
              <w:tabs>
                <w:tab w:val="center" w:pos="4680"/>
                <w:tab w:val="right" w:pos="9360"/>
              </w:tabs>
              <w:rPr>
                <w:rFonts w:ascii="Verdana" w:hAnsi="Verdana" w:cs="Arial"/>
                <w:bCs/>
                <w:sz w:val="22"/>
                <w:szCs w:val="22"/>
              </w:rPr>
            </w:pPr>
          </w:p>
          <w:p w14:paraId="66DB4D5F" w14:textId="77777777" w:rsidR="009A0DBC" w:rsidRDefault="009A0DBC" w:rsidP="00E529BD">
            <w:pPr>
              <w:tabs>
                <w:tab w:val="center" w:pos="4680"/>
                <w:tab w:val="right" w:pos="9360"/>
              </w:tabs>
              <w:rPr>
                <w:rFonts w:ascii="Verdana" w:hAnsi="Verdana" w:cs="Arial"/>
                <w:bCs/>
                <w:sz w:val="22"/>
                <w:szCs w:val="22"/>
              </w:rPr>
            </w:pPr>
          </w:p>
          <w:p w14:paraId="1D4C5343" w14:textId="1DB2C8B6" w:rsidR="00ED1F6B" w:rsidRPr="00212C02" w:rsidRDefault="00E30264" w:rsidP="00E30264">
            <w:pPr>
              <w:tabs>
                <w:tab w:val="center" w:pos="4680"/>
                <w:tab w:val="right" w:pos="9360"/>
              </w:tabs>
              <w:rPr>
                <w:rFonts w:ascii="Verdana" w:hAnsi="Verdana" w:cs="Arial"/>
                <w:bCs/>
                <w:sz w:val="22"/>
                <w:szCs w:val="22"/>
              </w:rPr>
            </w:pPr>
            <w:r>
              <w:rPr>
                <w:rFonts w:ascii="Verdana" w:hAnsi="Verdana" w:cs="Arial"/>
                <w:bCs/>
                <w:sz w:val="22"/>
                <w:szCs w:val="22"/>
              </w:rPr>
              <w:t xml:space="preserve">Tarj Hamilton, Jessica Lewis, </w:t>
            </w:r>
            <w:r w:rsidR="00115CEC">
              <w:rPr>
                <w:rFonts w:ascii="Verdana" w:hAnsi="Verdana" w:cs="Arial"/>
                <w:bCs/>
                <w:sz w:val="22"/>
                <w:szCs w:val="22"/>
              </w:rPr>
              <w:t>Cliff Owens</w:t>
            </w:r>
          </w:p>
        </w:tc>
        <w:tc>
          <w:tcPr>
            <w:tcW w:w="9715" w:type="dxa"/>
          </w:tcPr>
          <w:p w14:paraId="1422FA06" w14:textId="77777777" w:rsidR="00ED1F6B" w:rsidRPr="00334A7D" w:rsidRDefault="00ED1F6B" w:rsidP="0046310A">
            <w:pPr>
              <w:tabs>
                <w:tab w:val="center" w:pos="4680"/>
                <w:tab w:val="right" w:pos="9360"/>
              </w:tabs>
              <w:spacing w:after="120"/>
              <w:rPr>
                <w:rFonts w:ascii="Verdana" w:hAnsi="Verdana" w:cs="Arial"/>
                <w:bCs/>
                <w:sz w:val="22"/>
                <w:szCs w:val="22"/>
                <w:highlight w:val="yellow"/>
              </w:rPr>
            </w:pPr>
          </w:p>
        </w:tc>
      </w:tr>
      <w:tr w:rsidR="00ED1F6B" w:rsidRPr="002E028E" w14:paraId="213D9ACA" w14:textId="77777777" w:rsidTr="00F8422B">
        <w:tc>
          <w:tcPr>
            <w:tcW w:w="1728" w:type="dxa"/>
          </w:tcPr>
          <w:p w14:paraId="1CEE9108" w14:textId="77777777" w:rsidR="002E4B81" w:rsidRDefault="002E4B81" w:rsidP="0047342E">
            <w:pPr>
              <w:tabs>
                <w:tab w:val="center" w:pos="4680"/>
                <w:tab w:val="right" w:pos="9360"/>
              </w:tabs>
              <w:rPr>
                <w:rFonts w:ascii="Verdana" w:hAnsi="Verdana" w:cs="Arial"/>
                <w:bCs/>
                <w:color w:val="003399"/>
                <w:sz w:val="22"/>
                <w:szCs w:val="22"/>
              </w:rPr>
            </w:pPr>
          </w:p>
          <w:p w14:paraId="073EA512"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bCs/>
                <w:color w:val="003399"/>
                <w:sz w:val="22"/>
                <w:szCs w:val="22"/>
              </w:rPr>
              <w:t>Liaison</w:t>
            </w:r>
          </w:p>
        </w:tc>
        <w:tc>
          <w:tcPr>
            <w:tcW w:w="7290" w:type="dxa"/>
            <w:gridSpan w:val="2"/>
          </w:tcPr>
          <w:p w14:paraId="094F49C2" w14:textId="77777777" w:rsidR="00ED1F6B" w:rsidRPr="004F41C4" w:rsidRDefault="00ED1F6B" w:rsidP="003F36A8">
            <w:pPr>
              <w:tabs>
                <w:tab w:val="center" w:pos="4680"/>
                <w:tab w:val="right" w:pos="9360"/>
              </w:tabs>
              <w:rPr>
                <w:rFonts w:ascii="Verdana" w:hAnsi="Verdana" w:cs="Arial"/>
                <w:sz w:val="22"/>
                <w:szCs w:val="22"/>
              </w:rPr>
            </w:pPr>
          </w:p>
          <w:p w14:paraId="41CD3D04" w14:textId="77777777" w:rsidR="004F41C4" w:rsidRPr="004F41C4" w:rsidRDefault="004F41C4" w:rsidP="003F36A8">
            <w:pPr>
              <w:tabs>
                <w:tab w:val="center" w:pos="4680"/>
                <w:tab w:val="right" w:pos="9360"/>
              </w:tabs>
              <w:rPr>
                <w:rFonts w:ascii="Verdana" w:hAnsi="Verdana" w:cs="Arial"/>
                <w:sz w:val="22"/>
                <w:szCs w:val="22"/>
              </w:rPr>
            </w:pPr>
            <w:r w:rsidRPr="004F41C4">
              <w:rPr>
                <w:rFonts w:ascii="Verdana" w:hAnsi="Verdana" w:cs="Arial"/>
                <w:sz w:val="22"/>
                <w:szCs w:val="22"/>
              </w:rPr>
              <w:t>Nicole Miller</w:t>
            </w:r>
          </w:p>
        </w:tc>
        <w:tc>
          <w:tcPr>
            <w:tcW w:w="9715" w:type="dxa"/>
          </w:tcPr>
          <w:p w14:paraId="79AA9C5D" w14:textId="77777777" w:rsidR="00ED1F6B" w:rsidRPr="00C669F5" w:rsidRDefault="00ED1F6B" w:rsidP="0047342E">
            <w:pPr>
              <w:tabs>
                <w:tab w:val="center" w:pos="4680"/>
                <w:tab w:val="right" w:pos="9360"/>
              </w:tabs>
              <w:spacing w:after="120"/>
              <w:rPr>
                <w:rFonts w:ascii="Verdana" w:hAnsi="Verdana" w:cs="Arial"/>
                <w:bCs/>
                <w:sz w:val="22"/>
                <w:szCs w:val="22"/>
              </w:rPr>
            </w:pPr>
          </w:p>
        </w:tc>
      </w:tr>
      <w:tr w:rsidR="00ED1F6B" w:rsidRPr="002E028E" w14:paraId="37201463" w14:textId="77777777" w:rsidTr="00F8422B">
        <w:trPr>
          <w:trHeight w:val="647"/>
        </w:trPr>
        <w:tc>
          <w:tcPr>
            <w:tcW w:w="1728" w:type="dxa"/>
          </w:tcPr>
          <w:p w14:paraId="53680CBA" w14:textId="77777777" w:rsidR="002E4B81" w:rsidRDefault="002E4B81" w:rsidP="0047342E">
            <w:pPr>
              <w:tabs>
                <w:tab w:val="center" w:pos="4680"/>
                <w:tab w:val="right" w:pos="9360"/>
              </w:tabs>
              <w:rPr>
                <w:rFonts w:ascii="Verdana" w:hAnsi="Verdana" w:cs="Arial"/>
                <w:color w:val="003399"/>
                <w:sz w:val="22"/>
                <w:szCs w:val="22"/>
              </w:rPr>
            </w:pPr>
          </w:p>
          <w:p w14:paraId="59BD1123"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Guests Present</w:t>
            </w:r>
          </w:p>
        </w:tc>
        <w:tc>
          <w:tcPr>
            <w:tcW w:w="7290" w:type="dxa"/>
            <w:gridSpan w:val="2"/>
          </w:tcPr>
          <w:p w14:paraId="45475630" w14:textId="77777777" w:rsidR="002E4B81" w:rsidRPr="004F41C4" w:rsidRDefault="002E4B81" w:rsidP="003F36A8">
            <w:pPr>
              <w:tabs>
                <w:tab w:val="center" w:pos="4680"/>
                <w:tab w:val="right" w:pos="9360"/>
              </w:tabs>
              <w:rPr>
                <w:rFonts w:ascii="Verdana" w:hAnsi="Verdana" w:cs="Arial"/>
                <w:sz w:val="22"/>
                <w:szCs w:val="22"/>
              </w:rPr>
            </w:pPr>
          </w:p>
          <w:p w14:paraId="5CC24D8C" w14:textId="149E8CFF" w:rsidR="00ED1F6B" w:rsidRPr="004F41C4" w:rsidRDefault="00B67374" w:rsidP="00A67E51">
            <w:pPr>
              <w:tabs>
                <w:tab w:val="center" w:pos="4680"/>
                <w:tab w:val="right" w:pos="9360"/>
              </w:tabs>
              <w:rPr>
                <w:rFonts w:ascii="Verdana" w:hAnsi="Verdana" w:cs="Arial"/>
                <w:sz w:val="22"/>
                <w:szCs w:val="22"/>
              </w:rPr>
            </w:pPr>
            <w:r w:rsidRPr="00A52AA7">
              <w:rPr>
                <w:rFonts w:ascii="Verdana" w:hAnsi="Verdana" w:cs="Arial"/>
                <w:sz w:val="22"/>
                <w:szCs w:val="22"/>
              </w:rPr>
              <w:t xml:space="preserve">Ashley Augustine, </w:t>
            </w:r>
            <w:r w:rsidR="004F41C4" w:rsidRPr="00A52AA7">
              <w:rPr>
                <w:rFonts w:ascii="Verdana" w:hAnsi="Verdana" w:cs="Arial"/>
                <w:sz w:val="22"/>
                <w:szCs w:val="22"/>
              </w:rPr>
              <w:t>Lyns</w:t>
            </w:r>
            <w:r w:rsidR="00E529BD" w:rsidRPr="00A52AA7">
              <w:rPr>
                <w:rFonts w:ascii="Verdana" w:hAnsi="Verdana" w:cs="Arial"/>
                <w:sz w:val="22"/>
                <w:szCs w:val="22"/>
              </w:rPr>
              <w:t>e</w:t>
            </w:r>
            <w:r w:rsidR="004F41C4" w:rsidRPr="00A52AA7">
              <w:rPr>
                <w:rFonts w:ascii="Verdana" w:hAnsi="Verdana" w:cs="Arial"/>
                <w:sz w:val="22"/>
                <w:szCs w:val="22"/>
              </w:rPr>
              <w:t>y Hebert</w:t>
            </w:r>
            <w:r w:rsidRPr="00A52AA7">
              <w:rPr>
                <w:rFonts w:ascii="Verdana" w:hAnsi="Verdana" w:cs="Arial"/>
                <w:sz w:val="22"/>
                <w:szCs w:val="22"/>
              </w:rPr>
              <w:t xml:space="preserve">, </w:t>
            </w:r>
            <w:r w:rsidRPr="0082142E">
              <w:rPr>
                <w:rFonts w:ascii="Verdana" w:hAnsi="Verdana" w:cs="Arial"/>
                <w:sz w:val="22"/>
                <w:szCs w:val="22"/>
              </w:rPr>
              <w:t>Jamar</w:t>
            </w:r>
            <w:r w:rsidR="000F3E40" w:rsidRPr="0082142E">
              <w:rPr>
                <w:rFonts w:ascii="Verdana" w:hAnsi="Verdana" w:cs="Arial"/>
                <w:sz w:val="22"/>
                <w:szCs w:val="22"/>
              </w:rPr>
              <w:t xml:space="preserve"> </w:t>
            </w:r>
            <w:r w:rsidR="007270C8" w:rsidRPr="0082142E">
              <w:rPr>
                <w:rFonts w:ascii="Verdana" w:hAnsi="Verdana" w:cs="Arial"/>
                <w:sz w:val="22"/>
                <w:szCs w:val="22"/>
              </w:rPr>
              <w:t>Ennis</w:t>
            </w:r>
            <w:r w:rsidR="00A52AA7" w:rsidRPr="00A52AA7">
              <w:rPr>
                <w:rFonts w:ascii="Verdana" w:hAnsi="Verdana" w:cs="Arial"/>
                <w:sz w:val="22"/>
                <w:szCs w:val="22"/>
              </w:rPr>
              <w:t xml:space="preserve">, </w:t>
            </w:r>
            <w:r w:rsidRPr="00A52AA7">
              <w:rPr>
                <w:rFonts w:ascii="Verdana" w:hAnsi="Verdana" w:cs="Arial"/>
                <w:sz w:val="22"/>
                <w:szCs w:val="22"/>
              </w:rPr>
              <w:t>Lynn Blanchard, S</w:t>
            </w:r>
            <w:r w:rsidR="000F3E40" w:rsidRPr="00A52AA7">
              <w:rPr>
                <w:rFonts w:ascii="Verdana" w:hAnsi="Verdana" w:cs="Arial"/>
                <w:sz w:val="22"/>
                <w:szCs w:val="22"/>
              </w:rPr>
              <w:t xml:space="preserve">tacy </w:t>
            </w:r>
            <w:r w:rsidRPr="00A52AA7">
              <w:rPr>
                <w:rFonts w:ascii="Verdana" w:hAnsi="Verdana" w:cs="Arial"/>
                <w:sz w:val="22"/>
                <w:szCs w:val="22"/>
              </w:rPr>
              <w:t>Marbs</w:t>
            </w:r>
          </w:p>
        </w:tc>
        <w:tc>
          <w:tcPr>
            <w:tcW w:w="9715" w:type="dxa"/>
          </w:tcPr>
          <w:p w14:paraId="2525D318" w14:textId="77777777" w:rsidR="00ED1F6B" w:rsidRPr="0046310A" w:rsidRDefault="00ED1F6B" w:rsidP="008D6F1B">
            <w:pPr>
              <w:tabs>
                <w:tab w:val="center" w:pos="4680"/>
                <w:tab w:val="right" w:pos="9360"/>
              </w:tabs>
              <w:spacing w:after="120"/>
              <w:rPr>
                <w:rFonts w:ascii="Verdana" w:hAnsi="Verdana" w:cs="Arial"/>
                <w:bCs/>
                <w:sz w:val="22"/>
                <w:szCs w:val="22"/>
              </w:rPr>
            </w:pPr>
          </w:p>
        </w:tc>
      </w:tr>
      <w:tr w:rsidR="00310932" w:rsidRPr="002E028E" w14:paraId="630EABCA" w14:textId="77777777" w:rsidTr="00F8422B">
        <w:tc>
          <w:tcPr>
            <w:tcW w:w="1728" w:type="dxa"/>
          </w:tcPr>
          <w:p w14:paraId="1D22E753" w14:textId="77777777" w:rsidR="00310932" w:rsidRDefault="00310932" w:rsidP="00310932">
            <w:pPr>
              <w:tabs>
                <w:tab w:val="center" w:pos="4680"/>
                <w:tab w:val="right" w:pos="9360"/>
              </w:tabs>
              <w:rPr>
                <w:rFonts w:ascii="Verdana" w:hAnsi="Verdana" w:cs="Arial"/>
                <w:color w:val="003399"/>
                <w:sz w:val="22"/>
                <w:szCs w:val="22"/>
              </w:rPr>
            </w:pPr>
          </w:p>
          <w:p w14:paraId="097C541E" w14:textId="77777777" w:rsidR="009A0DBC" w:rsidRDefault="009A0DBC" w:rsidP="00310932">
            <w:pPr>
              <w:tabs>
                <w:tab w:val="center" w:pos="4680"/>
                <w:tab w:val="right" w:pos="9360"/>
              </w:tabs>
              <w:rPr>
                <w:rFonts w:ascii="Verdana" w:hAnsi="Verdana" w:cs="Arial"/>
                <w:color w:val="003399"/>
                <w:sz w:val="22"/>
                <w:szCs w:val="22"/>
              </w:rPr>
            </w:pPr>
          </w:p>
          <w:p w14:paraId="086AE640" w14:textId="0E2DAE17" w:rsidR="00310932" w:rsidRDefault="00310932" w:rsidP="00310932">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Call to Order</w:t>
            </w:r>
          </w:p>
        </w:tc>
        <w:tc>
          <w:tcPr>
            <w:tcW w:w="7290" w:type="dxa"/>
            <w:gridSpan w:val="2"/>
          </w:tcPr>
          <w:p w14:paraId="2D931AD7" w14:textId="77777777" w:rsidR="00310932" w:rsidRDefault="00310932" w:rsidP="00310932">
            <w:pPr>
              <w:tabs>
                <w:tab w:val="center" w:pos="4680"/>
                <w:tab w:val="right" w:pos="9360"/>
              </w:tabs>
              <w:rPr>
                <w:rFonts w:ascii="Verdana" w:hAnsi="Verdana" w:cs="Arial"/>
                <w:sz w:val="22"/>
                <w:szCs w:val="22"/>
              </w:rPr>
            </w:pPr>
          </w:p>
          <w:p w14:paraId="7F798105" w14:textId="1F15F43C" w:rsidR="00310932" w:rsidRDefault="00310932" w:rsidP="00310932">
            <w:pPr>
              <w:tabs>
                <w:tab w:val="center" w:pos="4680"/>
                <w:tab w:val="right" w:pos="9360"/>
              </w:tabs>
              <w:rPr>
                <w:rFonts w:ascii="Verdana" w:hAnsi="Verdana" w:cs="Arial"/>
                <w:sz w:val="22"/>
                <w:szCs w:val="22"/>
              </w:rPr>
            </w:pPr>
            <w:r>
              <w:rPr>
                <w:rFonts w:ascii="Verdana" w:hAnsi="Verdana" w:cs="Arial"/>
                <w:sz w:val="22"/>
                <w:szCs w:val="22"/>
              </w:rPr>
              <w:t xml:space="preserve">The </w:t>
            </w:r>
            <w:r w:rsidRPr="00212C02">
              <w:rPr>
                <w:rFonts w:ascii="Verdana" w:hAnsi="Verdana" w:cs="Arial"/>
                <w:sz w:val="22"/>
                <w:szCs w:val="22"/>
              </w:rPr>
              <w:t xml:space="preserve">general meeting was called to order </w:t>
            </w:r>
            <w:r>
              <w:rPr>
                <w:rFonts w:ascii="Verdana" w:hAnsi="Verdana" w:cs="Arial"/>
                <w:sz w:val="22"/>
                <w:szCs w:val="22"/>
              </w:rPr>
              <w:t xml:space="preserve">by Chair </w:t>
            </w:r>
            <w:r w:rsidR="004A171B">
              <w:rPr>
                <w:rFonts w:ascii="Verdana" w:hAnsi="Verdana" w:cs="Arial"/>
                <w:sz w:val="22"/>
                <w:szCs w:val="22"/>
              </w:rPr>
              <w:t xml:space="preserve">Gay Young </w:t>
            </w:r>
            <w:r w:rsidRPr="00212C02">
              <w:rPr>
                <w:rFonts w:ascii="Verdana" w:hAnsi="Verdana" w:cs="Arial"/>
                <w:sz w:val="22"/>
                <w:szCs w:val="22"/>
              </w:rPr>
              <w:t xml:space="preserve">at </w:t>
            </w:r>
            <w:r>
              <w:rPr>
                <w:rFonts w:ascii="Verdana" w:hAnsi="Verdana" w:cs="Arial"/>
                <w:sz w:val="22"/>
                <w:szCs w:val="22"/>
              </w:rPr>
              <w:t>9:0</w:t>
            </w:r>
            <w:r w:rsidR="004A171B">
              <w:rPr>
                <w:rFonts w:ascii="Verdana" w:hAnsi="Verdana" w:cs="Arial"/>
                <w:sz w:val="22"/>
                <w:szCs w:val="22"/>
              </w:rPr>
              <w:t>3</w:t>
            </w:r>
            <w:r>
              <w:rPr>
                <w:rFonts w:ascii="Verdana" w:hAnsi="Verdana" w:cs="Arial"/>
                <w:sz w:val="22"/>
                <w:szCs w:val="22"/>
              </w:rPr>
              <w:t xml:space="preserve"> </w:t>
            </w:r>
            <w:r w:rsidRPr="003F36A8">
              <w:rPr>
                <w:rFonts w:ascii="Verdana" w:hAnsi="Verdana" w:cs="Arial"/>
                <w:sz w:val="22"/>
                <w:szCs w:val="22"/>
              </w:rPr>
              <w:t>a.m. with a quorum</w:t>
            </w:r>
            <w:r>
              <w:rPr>
                <w:rFonts w:ascii="Verdana" w:hAnsi="Verdana" w:cs="Arial"/>
                <w:sz w:val="22"/>
                <w:szCs w:val="22"/>
              </w:rPr>
              <w:t xml:space="preserve">. </w:t>
            </w:r>
          </w:p>
          <w:p w14:paraId="080FE1B9" w14:textId="77777777" w:rsidR="00310932" w:rsidRDefault="00310932" w:rsidP="00310932">
            <w:pPr>
              <w:tabs>
                <w:tab w:val="center" w:pos="4680"/>
                <w:tab w:val="right" w:pos="9360"/>
              </w:tabs>
              <w:rPr>
                <w:rFonts w:ascii="Verdana" w:hAnsi="Verdana" w:cs="Arial"/>
                <w:sz w:val="22"/>
                <w:szCs w:val="22"/>
              </w:rPr>
            </w:pPr>
          </w:p>
        </w:tc>
        <w:tc>
          <w:tcPr>
            <w:tcW w:w="9715" w:type="dxa"/>
          </w:tcPr>
          <w:p w14:paraId="645319B9" w14:textId="77777777" w:rsidR="00310932" w:rsidRPr="002E028E" w:rsidRDefault="00310932" w:rsidP="00310932">
            <w:pPr>
              <w:tabs>
                <w:tab w:val="center" w:pos="4680"/>
                <w:tab w:val="right" w:pos="9360"/>
              </w:tabs>
              <w:spacing w:after="120"/>
              <w:rPr>
                <w:rFonts w:ascii="Verdana" w:hAnsi="Verdana" w:cs="Arial"/>
                <w:sz w:val="22"/>
                <w:szCs w:val="22"/>
              </w:rPr>
            </w:pPr>
          </w:p>
        </w:tc>
      </w:tr>
      <w:tr w:rsidR="00310932" w:rsidRPr="002E028E" w14:paraId="1FB35672" w14:textId="77777777" w:rsidTr="00F8422B">
        <w:tc>
          <w:tcPr>
            <w:tcW w:w="1728" w:type="dxa"/>
          </w:tcPr>
          <w:p w14:paraId="749DA6B1" w14:textId="77777777" w:rsidR="00310932" w:rsidRPr="00212C02" w:rsidRDefault="00310932" w:rsidP="00310932">
            <w:pPr>
              <w:tabs>
                <w:tab w:val="center" w:pos="4680"/>
                <w:tab w:val="right" w:pos="9360"/>
              </w:tabs>
              <w:rPr>
                <w:rFonts w:ascii="Verdana" w:hAnsi="Verdana" w:cs="Arial"/>
                <w:color w:val="003399"/>
                <w:sz w:val="22"/>
                <w:szCs w:val="22"/>
              </w:rPr>
            </w:pPr>
            <w:r>
              <w:rPr>
                <w:rFonts w:ascii="Verdana" w:hAnsi="Verdana" w:cs="Arial"/>
                <w:color w:val="003399"/>
                <w:sz w:val="22"/>
                <w:szCs w:val="22"/>
              </w:rPr>
              <w:t>Motivational Minute</w:t>
            </w:r>
            <w:r w:rsidRPr="00212C02">
              <w:rPr>
                <w:rFonts w:ascii="Verdana" w:hAnsi="Verdana" w:cs="Arial"/>
                <w:color w:val="003399"/>
                <w:sz w:val="22"/>
                <w:szCs w:val="22"/>
              </w:rPr>
              <w:t xml:space="preserve"> </w:t>
            </w:r>
          </w:p>
        </w:tc>
        <w:tc>
          <w:tcPr>
            <w:tcW w:w="7290" w:type="dxa"/>
            <w:gridSpan w:val="2"/>
          </w:tcPr>
          <w:p w14:paraId="510028E5" w14:textId="77777777" w:rsidR="009A0DBC" w:rsidRDefault="009A0DBC" w:rsidP="00310932">
            <w:pPr>
              <w:tabs>
                <w:tab w:val="center" w:pos="4680"/>
                <w:tab w:val="right" w:pos="9360"/>
              </w:tabs>
              <w:rPr>
                <w:rFonts w:ascii="Verdana" w:hAnsi="Verdana" w:cs="Arial"/>
                <w:sz w:val="22"/>
                <w:szCs w:val="22"/>
              </w:rPr>
            </w:pPr>
          </w:p>
          <w:p w14:paraId="23D7A90F" w14:textId="1A73368B" w:rsidR="00310932" w:rsidRPr="00212C02" w:rsidRDefault="004A171B" w:rsidP="00310932">
            <w:pPr>
              <w:tabs>
                <w:tab w:val="center" w:pos="4680"/>
                <w:tab w:val="right" w:pos="9360"/>
              </w:tabs>
              <w:rPr>
                <w:rFonts w:ascii="Verdana" w:hAnsi="Verdana" w:cs="Arial"/>
                <w:sz w:val="22"/>
                <w:szCs w:val="22"/>
              </w:rPr>
            </w:pPr>
            <w:r>
              <w:rPr>
                <w:rFonts w:ascii="Verdana" w:hAnsi="Verdana" w:cs="Arial"/>
                <w:sz w:val="22"/>
                <w:szCs w:val="22"/>
              </w:rPr>
              <w:t>None</w:t>
            </w:r>
          </w:p>
        </w:tc>
        <w:tc>
          <w:tcPr>
            <w:tcW w:w="9715" w:type="dxa"/>
          </w:tcPr>
          <w:p w14:paraId="237D79B8" w14:textId="77777777" w:rsidR="00310932" w:rsidRPr="002E028E" w:rsidRDefault="00310932" w:rsidP="00310932">
            <w:pPr>
              <w:tabs>
                <w:tab w:val="center" w:pos="4680"/>
                <w:tab w:val="right" w:pos="9360"/>
              </w:tabs>
              <w:spacing w:after="120"/>
              <w:rPr>
                <w:rFonts w:ascii="Verdana" w:hAnsi="Verdana" w:cs="Arial"/>
                <w:sz w:val="22"/>
                <w:szCs w:val="22"/>
              </w:rPr>
            </w:pPr>
          </w:p>
        </w:tc>
      </w:tr>
      <w:tr w:rsidR="00310932" w:rsidRPr="002E028E" w14:paraId="435FF6C1" w14:textId="77777777" w:rsidTr="00F8422B">
        <w:tc>
          <w:tcPr>
            <w:tcW w:w="1728" w:type="dxa"/>
          </w:tcPr>
          <w:p w14:paraId="4A80DCEA" w14:textId="77777777" w:rsidR="00310932" w:rsidRDefault="00310932" w:rsidP="00310932">
            <w:pPr>
              <w:tabs>
                <w:tab w:val="center" w:pos="4680"/>
                <w:tab w:val="right" w:pos="9360"/>
              </w:tabs>
              <w:rPr>
                <w:rFonts w:ascii="Verdana" w:hAnsi="Verdana" w:cs="Arial"/>
                <w:color w:val="003399"/>
                <w:sz w:val="22"/>
                <w:szCs w:val="22"/>
              </w:rPr>
            </w:pPr>
          </w:p>
          <w:p w14:paraId="18AF35D0" w14:textId="68C4370D" w:rsidR="00310932" w:rsidRDefault="00310932" w:rsidP="00310932">
            <w:pPr>
              <w:tabs>
                <w:tab w:val="center" w:pos="4680"/>
                <w:tab w:val="right" w:pos="9360"/>
              </w:tabs>
              <w:rPr>
                <w:rFonts w:ascii="Verdana" w:hAnsi="Verdana" w:cs="Arial"/>
                <w:color w:val="003399"/>
                <w:sz w:val="22"/>
                <w:szCs w:val="22"/>
              </w:rPr>
            </w:pPr>
            <w:r>
              <w:rPr>
                <w:rFonts w:ascii="Verdana" w:hAnsi="Verdana" w:cs="Arial"/>
                <w:color w:val="003399"/>
                <w:sz w:val="22"/>
                <w:szCs w:val="22"/>
              </w:rPr>
              <w:t>Minutes</w:t>
            </w:r>
          </w:p>
          <w:p w14:paraId="14B01FD1" w14:textId="77777777" w:rsidR="00310932" w:rsidRDefault="00310932" w:rsidP="00310932">
            <w:pPr>
              <w:tabs>
                <w:tab w:val="center" w:pos="4680"/>
                <w:tab w:val="right" w:pos="9360"/>
              </w:tabs>
              <w:rPr>
                <w:rFonts w:ascii="Verdana" w:hAnsi="Verdana" w:cs="Arial"/>
                <w:color w:val="003399"/>
                <w:sz w:val="22"/>
                <w:szCs w:val="22"/>
              </w:rPr>
            </w:pPr>
          </w:p>
          <w:p w14:paraId="43C151B1" w14:textId="77777777" w:rsidR="00310932" w:rsidRPr="00212C02" w:rsidRDefault="00310932" w:rsidP="00310932">
            <w:pPr>
              <w:tabs>
                <w:tab w:val="center" w:pos="4680"/>
                <w:tab w:val="right" w:pos="9360"/>
              </w:tabs>
              <w:rPr>
                <w:rFonts w:ascii="Verdana" w:hAnsi="Verdana" w:cs="Arial"/>
                <w:color w:val="003399"/>
                <w:sz w:val="22"/>
                <w:szCs w:val="22"/>
              </w:rPr>
            </w:pPr>
          </w:p>
        </w:tc>
        <w:tc>
          <w:tcPr>
            <w:tcW w:w="7290" w:type="dxa"/>
            <w:gridSpan w:val="2"/>
          </w:tcPr>
          <w:p w14:paraId="611A6FC6" w14:textId="77777777" w:rsidR="00310932" w:rsidRPr="00310932" w:rsidRDefault="00310932" w:rsidP="00310932">
            <w:pPr>
              <w:spacing w:after="160" w:line="259" w:lineRule="auto"/>
              <w:rPr>
                <w:rFonts w:ascii="Verdana" w:hAnsi="Verdana" w:cs="Arial"/>
                <w:sz w:val="10"/>
                <w:szCs w:val="10"/>
              </w:rPr>
            </w:pPr>
          </w:p>
          <w:p w14:paraId="6A67D90D" w14:textId="2433AE68" w:rsidR="00310932" w:rsidRPr="00212C02" w:rsidRDefault="00310932" w:rsidP="00310932">
            <w:pPr>
              <w:spacing w:after="160" w:line="259" w:lineRule="auto"/>
              <w:rPr>
                <w:rFonts w:ascii="Verdana" w:hAnsi="Verdana"/>
                <w:sz w:val="22"/>
                <w:szCs w:val="22"/>
              </w:rPr>
            </w:pPr>
            <w:r>
              <w:rPr>
                <w:rFonts w:ascii="Verdana" w:hAnsi="Verdana" w:cs="Arial"/>
                <w:sz w:val="22"/>
                <w:szCs w:val="22"/>
              </w:rPr>
              <w:t>Motion</w:t>
            </w:r>
            <w:r w:rsidR="00A0536E">
              <w:rPr>
                <w:rFonts w:ascii="Verdana" w:hAnsi="Verdana" w:cs="Arial"/>
                <w:sz w:val="22"/>
                <w:szCs w:val="22"/>
              </w:rPr>
              <w:t xml:space="preserve"> to</w:t>
            </w:r>
            <w:r>
              <w:rPr>
                <w:rFonts w:ascii="Verdana" w:hAnsi="Verdana" w:cs="Arial"/>
                <w:sz w:val="22"/>
                <w:szCs w:val="22"/>
              </w:rPr>
              <w:t xml:space="preserve"> approve </w:t>
            </w:r>
            <w:r w:rsidR="004A171B">
              <w:rPr>
                <w:rFonts w:ascii="Verdana" w:hAnsi="Verdana" w:cs="Arial"/>
                <w:sz w:val="22"/>
                <w:szCs w:val="22"/>
              </w:rPr>
              <w:t xml:space="preserve">minutes from January </w:t>
            </w:r>
            <w:r w:rsidR="00E30264">
              <w:rPr>
                <w:rFonts w:ascii="Verdana" w:hAnsi="Verdana" w:cs="Arial"/>
                <w:sz w:val="22"/>
                <w:szCs w:val="22"/>
              </w:rPr>
              <w:t xml:space="preserve">and April </w:t>
            </w:r>
            <w:r w:rsidR="004A171B">
              <w:rPr>
                <w:rFonts w:ascii="Verdana" w:hAnsi="Verdana" w:cs="Arial"/>
                <w:sz w:val="22"/>
                <w:szCs w:val="22"/>
              </w:rPr>
              <w:t>general meeting</w:t>
            </w:r>
            <w:r w:rsidR="00E30264">
              <w:rPr>
                <w:rFonts w:ascii="Verdana" w:hAnsi="Verdana" w:cs="Arial"/>
                <w:sz w:val="22"/>
                <w:szCs w:val="22"/>
              </w:rPr>
              <w:t>s</w:t>
            </w:r>
            <w:r w:rsidR="004A171B">
              <w:rPr>
                <w:rFonts w:ascii="Verdana" w:hAnsi="Verdana" w:cs="Arial"/>
                <w:sz w:val="22"/>
                <w:szCs w:val="22"/>
              </w:rPr>
              <w:t xml:space="preserve"> and May special meeting </w:t>
            </w:r>
            <w:r>
              <w:rPr>
                <w:rFonts w:ascii="Verdana" w:hAnsi="Verdana" w:cs="Arial"/>
                <w:sz w:val="22"/>
                <w:szCs w:val="22"/>
              </w:rPr>
              <w:t xml:space="preserve">was made by </w:t>
            </w:r>
            <w:r w:rsidR="004A171B">
              <w:rPr>
                <w:rFonts w:ascii="Verdana" w:hAnsi="Verdana" w:cs="Arial"/>
                <w:bCs/>
                <w:sz w:val="22"/>
                <w:szCs w:val="22"/>
              </w:rPr>
              <w:t>Paul Genco</w:t>
            </w:r>
            <w:r>
              <w:rPr>
                <w:rFonts w:ascii="Verdana" w:hAnsi="Verdana" w:cs="Arial"/>
                <w:bCs/>
                <w:sz w:val="22"/>
                <w:szCs w:val="22"/>
              </w:rPr>
              <w:t xml:space="preserve"> </w:t>
            </w:r>
            <w:r>
              <w:rPr>
                <w:rFonts w:ascii="Verdana" w:hAnsi="Verdana" w:cs="Arial"/>
                <w:sz w:val="22"/>
                <w:szCs w:val="22"/>
              </w:rPr>
              <w:t xml:space="preserve">and seconded by </w:t>
            </w:r>
            <w:r w:rsidR="004A171B">
              <w:rPr>
                <w:rFonts w:ascii="Verdana" w:hAnsi="Verdana" w:cs="Arial"/>
                <w:bCs/>
                <w:sz w:val="22"/>
                <w:szCs w:val="22"/>
              </w:rPr>
              <w:t>Warren Chauvin</w:t>
            </w:r>
            <w:r>
              <w:rPr>
                <w:rFonts w:ascii="Verdana" w:hAnsi="Verdana" w:cs="Arial"/>
                <w:sz w:val="22"/>
                <w:szCs w:val="22"/>
              </w:rPr>
              <w:t xml:space="preserve">. Motion passed without abstention or objection. </w:t>
            </w:r>
          </w:p>
        </w:tc>
        <w:tc>
          <w:tcPr>
            <w:tcW w:w="9715" w:type="dxa"/>
          </w:tcPr>
          <w:p w14:paraId="2CFEBB30" w14:textId="77777777" w:rsidR="00310932" w:rsidRPr="0030124E" w:rsidRDefault="00310932" w:rsidP="00310932">
            <w:pPr>
              <w:spacing w:after="160" w:line="259" w:lineRule="auto"/>
              <w:rPr>
                <w:rFonts w:ascii="Verdana" w:hAnsi="Verdana"/>
                <w:sz w:val="22"/>
                <w:szCs w:val="22"/>
              </w:rPr>
            </w:pPr>
          </w:p>
        </w:tc>
      </w:tr>
      <w:tr w:rsidR="00310932" w:rsidRPr="002E028E" w14:paraId="2BE64BD0" w14:textId="77777777" w:rsidTr="00F8422B">
        <w:tc>
          <w:tcPr>
            <w:tcW w:w="1728" w:type="dxa"/>
          </w:tcPr>
          <w:p w14:paraId="31055881" w14:textId="77777777" w:rsidR="00310932" w:rsidRDefault="00310932" w:rsidP="00310932">
            <w:pPr>
              <w:tabs>
                <w:tab w:val="center" w:pos="4680"/>
                <w:tab w:val="right" w:pos="9360"/>
              </w:tabs>
              <w:rPr>
                <w:rFonts w:ascii="Verdana" w:hAnsi="Verdana" w:cs="Arial"/>
                <w:color w:val="003399"/>
                <w:sz w:val="22"/>
                <w:szCs w:val="22"/>
              </w:rPr>
            </w:pPr>
            <w:r>
              <w:rPr>
                <w:rFonts w:ascii="Verdana" w:hAnsi="Verdana" w:cs="Arial"/>
                <w:color w:val="003399"/>
                <w:sz w:val="22"/>
                <w:szCs w:val="22"/>
              </w:rPr>
              <w:t>Old</w:t>
            </w:r>
          </w:p>
          <w:p w14:paraId="1DBF0F7B" w14:textId="77777777" w:rsidR="00310932" w:rsidRDefault="00310932" w:rsidP="00310932">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Business</w:t>
            </w:r>
          </w:p>
          <w:p w14:paraId="32C8666C" w14:textId="77777777" w:rsidR="00952F12" w:rsidRDefault="00952F12" w:rsidP="00310932">
            <w:pPr>
              <w:tabs>
                <w:tab w:val="center" w:pos="4680"/>
                <w:tab w:val="right" w:pos="9360"/>
              </w:tabs>
              <w:rPr>
                <w:rFonts w:ascii="Verdana" w:hAnsi="Verdana" w:cs="Arial"/>
                <w:color w:val="003399"/>
                <w:sz w:val="22"/>
                <w:szCs w:val="22"/>
              </w:rPr>
            </w:pPr>
          </w:p>
          <w:p w14:paraId="318F3A74" w14:textId="2FE9F02B" w:rsidR="00952F12" w:rsidRDefault="00952F12" w:rsidP="00310932">
            <w:pPr>
              <w:tabs>
                <w:tab w:val="center" w:pos="4680"/>
                <w:tab w:val="right" w:pos="9360"/>
              </w:tabs>
              <w:rPr>
                <w:rFonts w:ascii="Verdana" w:hAnsi="Verdana" w:cs="Arial"/>
                <w:color w:val="003399"/>
                <w:sz w:val="22"/>
                <w:szCs w:val="22"/>
              </w:rPr>
            </w:pPr>
          </w:p>
          <w:p w14:paraId="3CAF7A7D" w14:textId="32FAD139" w:rsidR="000F3E40" w:rsidRDefault="000F3E40" w:rsidP="00310932">
            <w:pPr>
              <w:tabs>
                <w:tab w:val="center" w:pos="4680"/>
                <w:tab w:val="right" w:pos="9360"/>
              </w:tabs>
              <w:rPr>
                <w:rFonts w:ascii="Verdana" w:hAnsi="Verdana" w:cs="Arial"/>
                <w:color w:val="003399"/>
                <w:sz w:val="22"/>
                <w:szCs w:val="22"/>
              </w:rPr>
            </w:pPr>
          </w:p>
          <w:p w14:paraId="5B3939F1" w14:textId="3D70C245" w:rsidR="000F3E40" w:rsidRDefault="000F3E40" w:rsidP="00310932">
            <w:pPr>
              <w:tabs>
                <w:tab w:val="center" w:pos="4680"/>
                <w:tab w:val="right" w:pos="9360"/>
              </w:tabs>
              <w:rPr>
                <w:rFonts w:ascii="Verdana" w:hAnsi="Verdana" w:cs="Arial"/>
                <w:color w:val="003399"/>
                <w:sz w:val="22"/>
                <w:szCs w:val="22"/>
              </w:rPr>
            </w:pPr>
          </w:p>
          <w:p w14:paraId="29D9A43D" w14:textId="1D7E8377" w:rsidR="000F3E40" w:rsidRDefault="000F3E40" w:rsidP="00310932">
            <w:pPr>
              <w:tabs>
                <w:tab w:val="center" w:pos="4680"/>
                <w:tab w:val="right" w:pos="9360"/>
              </w:tabs>
              <w:rPr>
                <w:rFonts w:ascii="Verdana" w:hAnsi="Verdana" w:cs="Arial"/>
                <w:color w:val="003399"/>
                <w:sz w:val="22"/>
                <w:szCs w:val="22"/>
              </w:rPr>
            </w:pPr>
          </w:p>
          <w:p w14:paraId="198634C4" w14:textId="4CA2F016" w:rsidR="000F3E40" w:rsidRDefault="000F3E40" w:rsidP="00310932">
            <w:pPr>
              <w:tabs>
                <w:tab w:val="center" w:pos="4680"/>
                <w:tab w:val="right" w:pos="9360"/>
              </w:tabs>
              <w:rPr>
                <w:rFonts w:ascii="Verdana" w:hAnsi="Verdana" w:cs="Arial"/>
                <w:color w:val="003399"/>
                <w:sz w:val="22"/>
                <w:szCs w:val="22"/>
              </w:rPr>
            </w:pPr>
          </w:p>
          <w:p w14:paraId="21E14E44" w14:textId="5B844B1C" w:rsidR="000F3E40" w:rsidRDefault="000F3E40" w:rsidP="00310932">
            <w:pPr>
              <w:tabs>
                <w:tab w:val="center" w:pos="4680"/>
                <w:tab w:val="right" w:pos="9360"/>
              </w:tabs>
              <w:rPr>
                <w:rFonts w:ascii="Verdana" w:hAnsi="Verdana" w:cs="Arial"/>
                <w:color w:val="003399"/>
                <w:sz w:val="22"/>
                <w:szCs w:val="22"/>
              </w:rPr>
            </w:pPr>
          </w:p>
          <w:p w14:paraId="7D426B27" w14:textId="7815AC47" w:rsidR="000F3E40" w:rsidRDefault="000F3E40" w:rsidP="00310932">
            <w:pPr>
              <w:tabs>
                <w:tab w:val="center" w:pos="4680"/>
                <w:tab w:val="right" w:pos="9360"/>
              </w:tabs>
              <w:rPr>
                <w:rFonts w:ascii="Verdana" w:hAnsi="Verdana" w:cs="Arial"/>
                <w:color w:val="003399"/>
                <w:sz w:val="22"/>
                <w:szCs w:val="22"/>
              </w:rPr>
            </w:pPr>
          </w:p>
          <w:p w14:paraId="727F1C65" w14:textId="11715198" w:rsidR="000F3E40" w:rsidRDefault="000F3E40" w:rsidP="00310932">
            <w:pPr>
              <w:tabs>
                <w:tab w:val="center" w:pos="4680"/>
                <w:tab w:val="right" w:pos="9360"/>
              </w:tabs>
              <w:rPr>
                <w:rFonts w:ascii="Verdana" w:hAnsi="Verdana" w:cs="Arial"/>
                <w:color w:val="003399"/>
                <w:sz w:val="22"/>
                <w:szCs w:val="22"/>
              </w:rPr>
            </w:pPr>
          </w:p>
          <w:p w14:paraId="4353F448" w14:textId="06CF539D" w:rsidR="000F3E40" w:rsidRDefault="000F3E40" w:rsidP="00310932">
            <w:pPr>
              <w:tabs>
                <w:tab w:val="center" w:pos="4680"/>
                <w:tab w:val="right" w:pos="9360"/>
              </w:tabs>
              <w:rPr>
                <w:rFonts w:ascii="Verdana" w:hAnsi="Verdana" w:cs="Arial"/>
                <w:color w:val="003399"/>
                <w:sz w:val="22"/>
                <w:szCs w:val="22"/>
              </w:rPr>
            </w:pPr>
          </w:p>
          <w:p w14:paraId="685D6293" w14:textId="619B9817" w:rsidR="000F3E40" w:rsidRDefault="000F3E40" w:rsidP="00310932">
            <w:pPr>
              <w:tabs>
                <w:tab w:val="center" w:pos="4680"/>
                <w:tab w:val="right" w:pos="9360"/>
              </w:tabs>
              <w:rPr>
                <w:rFonts w:ascii="Verdana" w:hAnsi="Verdana" w:cs="Arial"/>
                <w:color w:val="003399"/>
                <w:sz w:val="22"/>
                <w:szCs w:val="22"/>
              </w:rPr>
            </w:pPr>
          </w:p>
          <w:p w14:paraId="292687CB" w14:textId="77777777" w:rsidR="000F3E40" w:rsidRDefault="000F3E40" w:rsidP="00310932">
            <w:pPr>
              <w:tabs>
                <w:tab w:val="center" w:pos="4680"/>
                <w:tab w:val="right" w:pos="9360"/>
              </w:tabs>
              <w:rPr>
                <w:rFonts w:ascii="Verdana" w:hAnsi="Verdana" w:cs="Arial"/>
                <w:color w:val="003399"/>
                <w:sz w:val="22"/>
                <w:szCs w:val="22"/>
              </w:rPr>
            </w:pPr>
          </w:p>
          <w:p w14:paraId="723C920F" w14:textId="77777777" w:rsidR="00DA7C9F" w:rsidRDefault="00DA7C9F" w:rsidP="00310932">
            <w:pPr>
              <w:tabs>
                <w:tab w:val="center" w:pos="4680"/>
                <w:tab w:val="right" w:pos="9360"/>
              </w:tabs>
              <w:rPr>
                <w:rFonts w:ascii="Verdana" w:hAnsi="Verdana" w:cs="Arial"/>
                <w:color w:val="003399"/>
                <w:sz w:val="22"/>
                <w:szCs w:val="22"/>
              </w:rPr>
            </w:pPr>
          </w:p>
          <w:p w14:paraId="0A11E10A" w14:textId="77777777" w:rsidR="00DA7C9F" w:rsidRDefault="00DA7C9F" w:rsidP="00310932">
            <w:pPr>
              <w:tabs>
                <w:tab w:val="center" w:pos="4680"/>
                <w:tab w:val="right" w:pos="9360"/>
              </w:tabs>
              <w:rPr>
                <w:rFonts w:ascii="Verdana" w:hAnsi="Verdana" w:cs="Arial"/>
                <w:color w:val="003399"/>
                <w:sz w:val="22"/>
                <w:szCs w:val="22"/>
              </w:rPr>
            </w:pPr>
          </w:p>
          <w:p w14:paraId="05F7C814" w14:textId="77777777" w:rsidR="00DA7C9F" w:rsidRDefault="00DA7C9F" w:rsidP="00310932">
            <w:pPr>
              <w:tabs>
                <w:tab w:val="center" w:pos="4680"/>
                <w:tab w:val="right" w:pos="9360"/>
              </w:tabs>
              <w:rPr>
                <w:rFonts w:ascii="Verdana" w:hAnsi="Verdana" w:cs="Arial"/>
                <w:color w:val="003399"/>
                <w:sz w:val="22"/>
                <w:szCs w:val="22"/>
              </w:rPr>
            </w:pPr>
          </w:p>
          <w:p w14:paraId="1BB92E79" w14:textId="77777777" w:rsidR="00DA7C9F" w:rsidRDefault="00DA7C9F" w:rsidP="00310932">
            <w:pPr>
              <w:tabs>
                <w:tab w:val="center" w:pos="4680"/>
                <w:tab w:val="right" w:pos="9360"/>
              </w:tabs>
              <w:rPr>
                <w:rFonts w:ascii="Verdana" w:hAnsi="Verdana" w:cs="Arial"/>
                <w:color w:val="003399"/>
                <w:sz w:val="22"/>
                <w:szCs w:val="22"/>
              </w:rPr>
            </w:pPr>
          </w:p>
          <w:p w14:paraId="5746E79D" w14:textId="77777777" w:rsidR="00DA7C9F" w:rsidRDefault="00DA7C9F" w:rsidP="00310932">
            <w:pPr>
              <w:tabs>
                <w:tab w:val="center" w:pos="4680"/>
                <w:tab w:val="right" w:pos="9360"/>
              </w:tabs>
              <w:rPr>
                <w:rFonts w:ascii="Verdana" w:hAnsi="Verdana" w:cs="Arial"/>
                <w:color w:val="003399"/>
                <w:sz w:val="22"/>
                <w:szCs w:val="22"/>
              </w:rPr>
            </w:pPr>
          </w:p>
          <w:p w14:paraId="18EF3E9D" w14:textId="77777777" w:rsidR="00DA7C9F" w:rsidRDefault="00DA7C9F" w:rsidP="00310932">
            <w:pPr>
              <w:tabs>
                <w:tab w:val="center" w:pos="4680"/>
                <w:tab w:val="right" w:pos="9360"/>
              </w:tabs>
              <w:rPr>
                <w:rFonts w:ascii="Verdana" w:hAnsi="Verdana" w:cs="Arial"/>
                <w:color w:val="003399"/>
                <w:sz w:val="22"/>
                <w:szCs w:val="22"/>
              </w:rPr>
            </w:pPr>
          </w:p>
          <w:p w14:paraId="51B38E88" w14:textId="77777777" w:rsidR="00DA7C9F" w:rsidRDefault="00DA7C9F" w:rsidP="00310932">
            <w:pPr>
              <w:tabs>
                <w:tab w:val="center" w:pos="4680"/>
                <w:tab w:val="right" w:pos="9360"/>
              </w:tabs>
              <w:rPr>
                <w:rFonts w:ascii="Verdana" w:hAnsi="Verdana" w:cs="Arial"/>
                <w:color w:val="003399"/>
                <w:sz w:val="22"/>
                <w:szCs w:val="22"/>
              </w:rPr>
            </w:pPr>
          </w:p>
          <w:p w14:paraId="0F7E4FBF" w14:textId="77777777" w:rsidR="00DA7C9F" w:rsidRDefault="00DA7C9F" w:rsidP="00310932">
            <w:pPr>
              <w:tabs>
                <w:tab w:val="center" w:pos="4680"/>
                <w:tab w:val="right" w:pos="9360"/>
              </w:tabs>
              <w:rPr>
                <w:rFonts w:ascii="Verdana" w:hAnsi="Verdana" w:cs="Arial"/>
                <w:color w:val="003399"/>
                <w:sz w:val="22"/>
                <w:szCs w:val="22"/>
              </w:rPr>
            </w:pPr>
          </w:p>
          <w:p w14:paraId="7A179BB5" w14:textId="77777777" w:rsidR="00DA7C9F" w:rsidRDefault="00DA7C9F" w:rsidP="00310932">
            <w:pPr>
              <w:tabs>
                <w:tab w:val="center" w:pos="4680"/>
                <w:tab w:val="right" w:pos="9360"/>
              </w:tabs>
              <w:rPr>
                <w:rFonts w:ascii="Verdana" w:hAnsi="Verdana" w:cs="Arial"/>
                <w:color w:val="003399"/>
                <w:sz w:val="22"/>
                <w:szCs w:val="22"/>
              </w:rPr>
            </w:pPr>
          </w:p>
          <w:p w14:paraId="5CA6FB21" w14:textId="77777777" w:rsidR="00DA7C9F" w:rsidRDefault="00DA7C9F" w:rsidP="00310932">
            <w:pPr>
              <w:tabs>
                <w:tab w:val="center" w:pos="4680"/>
                <w:tab w:val="right" w:pos="9360"/>
              </w:tabs>
              <w:rPr>
                <w:rFonts w:ascii="Verdana" w:hAnsi="Verdana" w:cs="Arial"/>
                <w:color w:val="003399"/>
                <w:sz w:val="22"/>
                <w:szCs w:val="22"/>
              </w:rPr>
            </w:pPr>
          </w:p>
          <w:p w14:paraId="6120DDD3" w14:textId="77777777" w:rsidR="00DA7C9F" w:rsidRDefault="00DA7C9F" w:rsidP="00310932">
            <w:pPr>
              <w:tabs>
                <w:tab w:val="center" w:pos="4680"/>
                <w:tab w:val="right" w:pos="9360"/>
              </w:tabs>
              <w:rPr>
                <w:rFonts w:ascii="Verdana" w:hAnsi="Verdana" w:cs="Arial"/>
                <w:color w:val="003399"/>
                <w:sz w:val="22"/>
                <w:szCs w:val="22"/>
              </w:rPr>
            </w:pPr>
          </w:p>
          <w:p w14:paraId="7CDA12C5" w14:textId="77777777" w:rsidR="00DA7C9F" w:rsidRDefault="00DA7C9F" w:rsidP="00310932">
            <w:pPr>
              <w:tabs>
                <w:tab w:val="center" w:pos="4680"/>
                <w:tab w:val="right" w:pos="9360"/>
              </w:tabs>
              <w:rPr>
                <w:rFonts w:ascii="Verdana" w:hAnsi="Verdana" w:cs="Arial"/>
                <w:color w:val="003399"/>
                <w:sz w:val="22"/>
                <w:szCs w:val="22"/>
              </w:rPr>
            </w:pPr>
          </w:p>
          <w:p w14:paraId="3D69CF7D" w14:textId="77777777" w:rsidR="00DA7C9F" w:rsidRDefault="00DA7C9F" w:rsidP="00310932">
            <w:pPr>
              <w:tabs>
                <w:tab w:val="center" w:pos="4680"/>
                <w:tab w:val="right" w:pos="9360"/>
              </w:tabs>
              <w:rPr>
                <w:rFonts w:ascii="Verdana" w:hAnsi="Verdana" w:cs="Arial"/>
                <w:color w:val="003399"/>
                <w:sz w:val="22"/>
                <w:szCs w:val="22"/>
              </w:rPr>
            </w:pPr>
          </w:p>
          <w:p w14:paraId="6983543A" w14:textId="77777777" w:rsidR="00DA7C9F" w:rsidRDefault="00DA7C9F" w:rsidP="00310932">
            <w:pPr>
              <w:tabs>
                <w:tab w:val="center" w:pos="4680"/>
                <w:tab w:val="right" w:pos="9360"/>
              </w:tabs>
              <w:rPr>
                <w:rFonts w:ascii="Verdana" w:hAnsi="Verdana" w:cs="Arial"/>
                <w:color w:val="003399"/>
                <w:sz w:val="22"/>
                <w:szCs w:val="22"/>
              </w:rPr>
            </w:pPr>
          </w:p>
          <w:p w14:paraId="1F6E9D7F" w14:textId="77777777" w:rsidR="00DA7C9F" w:rsidRDefault="00DA7C9F" w:rsidP="00310932">
            <w:pPr>
              <w:tabs>
                <w:tab w:val="center" w:pos="4680"/>
                <w:tab w:val="right" w:pos="9360"/>
              </w:tabs>
              <w:rPr>
                <w:rFonts w:ascii="Verdana" w:hAnsi="Verdana" w:cs="Arial"/>
                <w:color w:val="003399"/>
                <w:sz w:val="22"/>
                <w:szCs w:val="22"/>
              </w:rPr>
            </w:pPr>
          </w:p>
          <w:p w14:paraId="2A2EDEAB" w14:textId="77777777" w:rsidR="00DA7C9F" w:rsidRDefault="00DA7C9F" w:rsidP="00310932">
            <w:pPr>
              <w:tabs>
                <w:tab w:val="center" w:pos="4680"/>
                <w:tab w:val="right" w:pos="9360"/>
              </w:tabs>
              <w:rPr>
                <w:rFonts w:ascii="Verdana" w:hAnsi="Verdana" w:cs="Arial"/>
                <w:color w:val="003399"/>
                <w:sz w:val="22"/>
                <w:szCs w:val="22"/>
              </w:rPr>
            </w:pPr>
          </w:p>
          <w:p w14:paraId="07640299" w14:textId="77777777" w:rsidR="00DA7C9F" w:rsidRDefault="00DA7C9F" w:rsidP="00310932">
            <w:pPr>
              <w:tabs>
                <w:tab w:val="center" w:pos="4680"/>
                <w:tab w:val="right" w:pos="9360"/>
              </w:tabs>
              <w:rPr>
                <w:rFonts w:ascii="Verdana" w:hAnsi="Verdana" w:cs="Arial"/>
                <w:color w:val="003399"/>
                <w:sz w:val="22"/>
                <w:szCs w:val="22"/>
              </w:rPr>
            </w:pPr>
          </w:p>
          <w:p w14:paraId="6064F173" w14:textId="77777777" w:rsidR="00DA7C9F" w:rsidRDefault="00DA7C9F" w:rsidP="00310932">
            <w:pPr>
              <w:tabs>
                <w:tab w:val="center" w:pos="4680"/>
                <w:tab w:val="right" w:pos="9360"/>
              </w:tabs>
              <w:rPr>
                <w:rFonts w:ascii="Verdana" w:hAnsi="Verdana" w:cs="Arial"/>
                <w:color w:val="003399"/>
                <w:sz w:val="22"/>
                <w:szCs w:val="22"/>
              </w:rPr>
            </w:pPr>
          </w:p>
          <w:p w14:paraId="7291BFB8" w14:textId="77777777" w:rsidR="00DA7C9F" w:rsidRDefault="00DA7C9F" w:rsidP="00310932">
            <w:pPr>
              <w:tabs>
                <w:tab w:val="center" w:pos="4680"/>
                <w:tab w:val="right" w:pos="9360"/>
              </w:tabs>
              <w:rPr>
                <w:rFonts w:ascii="Verdana" w:hAnsi="Verdana" w:cs="Arial"/>
                <w:color w:val="003399"/>
                <w:sz w:val="22"/>
                <w:szCs w:val="22"/>
              </w:rPr>
            </w:pPr>
          </w:p>
          <w:p w14:paraId="0DAE4082" w14:textId="77777777" w:rsidR="00DA7C9F" w:rsidRDefault="00DA7C9F" w:rsidP="00310932">
            <w:pPr>
              <w:tabs>
                <w:tab w:val="center" w:pos="4680"/>
                <w:tab w:val="right" w:pos="9360"/>
              </w:tabs>
              <w:rPr>
                <w:rFonts w:ascii="Verdana" w:hAnsi="Verdana" w:cs="Arial"/>
                <w:color w:val="003399"/>
                <w:sz w:val="22"/>
                <w:szCs w:val="22"/>
              </w:rPr>
            </w:pPr>
          </w:p>
          <w:p w14:paraId="5EB72CD4" w14:textId="77777777" w:rsidR="00DA7C9F" w:rsidRDefault="00DA7C9F" w:rsidP="00310932">
            <w:pPr>
              <w:tabs>
                <w:tab w:val="center" w:pos="4680"/>
                <w:tab w:val="right" w:pos="9360"/>
              </w:tabs>
              <w:rPr>
                <w:rFonts w:ascii="Verdana" w:hAnsi="Verdana" w:cs="Arial"/>
                <w:color w:val="003399"/>
                <w:sz w:val="22"/>
                <w:szCs w:val="22"/>
              </w:rPr>
            </w:pPr>
          </w:p>
          <w:p w14:paraId="0B8B628A" w14:textId="77777777" w:rsidR="00DA7C9F" w:rsidRDefault="00DA7C9F" w:rsidP="00310932">
            <w:pPr>
              <w:tabs>
                <w:tab w:val="center" w:pos="4680"/>
                <w:tab w:val="right" w:pos="9360"/>
              </w:tabs>
              <w:rPr>
                <w:rFonts w:ascii="Verdana" w:hAnsi="Verdana" w:cs="Arial"/>
                <w:color w:val="003399"/>
                <w:sz w:val="22"/>
                <w:szCs w:val="22"/>
              </w:rPr>
            </w:pPr>
          </w:p>
          <w:p w14:paraId="7FC2295C" w14:textId="77777777" w:rsidR="00DA7C9F" w:rsidRDefault="00DA7C9F" w:rsidP="00310932">
            <w:pPr>
              <w:tabs>
                <w:tab w:val="center" w:pos="4680"/>
                <w:tab w:val="right" w:pos="9360"/>
              </w:tabs>
              <w:rPr>
                <w:rFonts w:ascii="Verdana" w:hAnsi="Verdana" w:cs="Arial"/>
                <w:color w:val="003399"/>
                <w:sz w:val="22"/>
                <w:szCs w:val="22"/>
              </w:rPr>
            </w:pPr>
          </w:p>
          <w:p w14:paraId="2A679927" w14:textId="77777777" w:rsidR="00DA7C9F" w:rsidRDefault="00DA7C9F" w:rsidP="00310932">
            <w:pPr>
              <w:tabs>
                <w:tab w:val="center" w:pos="4680"/>
                <w:tab w:val="right" w:pos="9360"/>
              </w:tabs>
              <w:rPr>
                <w:rFonts w:ascii="Verdana" w:hAnsi="Verdana" w:cs="Arial"/>
                <w:color w:val="003399"/>
                <w:sz w:val="22"/>
                <w:szCs w:val="22"/>
              </w:rPr>
            </w:pPr>
          </w:p>
          <w:p w14:paraId="22B8AA1F" w14:textId="77777777" w:rsidR="00DA7C9F" w:rsidRDefault="00DA7C9F" w:rsidP="00310932">
            <w:pPr>
              <w:tabs>
                <w:tab w:val="center" w:pos="4680"/>
                <w:tab w:val="right" w:pos="9360"/>
              </w:tabs>
              <w:rPr>
                <w:rFonts w:ascii="Verdana" w:hAnsi="Verdana" w:cs="Arial"/>
                <w:color w:val="003399"/>
                <w:sz w:val="22"/>
                <w:szCs w:val="22"/>
              </w:rPr>
            </w:pPr>
          </w:p>
          <w:p w14:paraId="72F9EB56" w14:textId="77777777" w:rsidR="00DA7C9F" w:rsidRDefault="00DA7C9F" w:rsidP="00310932">
            <w:pPr>
              <w:tabs>
                <w:tab w:val="center" w:pos="4680"/>
                <w:tab w:val="right" w:pos="9360"/>
              </w:tabs>
              <w:rPr>
                <w:rFonts w:ascii="Verdana" w:hAnsi="Verdana" w:cs="Arial"/>
                <w:color w:val="003399"/>
                <w:sz w:val="22"/>
                <w:szCs w:val="22"/>
              </w:rPr>
            </w:pPr>
          </w:p>
          <w:p w14:paraId="681E0AAD" w14:textId="77777777" w:rsidR="00DA7C9F" w:rsidRDefault="00DA7C9F" w:rsidP="00310932">
            <w:pPr>
              <w:tabs>
                <w:tab w:val="center" w:pos="4680"/>
                <w:tab w:val="right" w:pos="9360"/>
              </w:tabs>
              <w:rPr>
                <w:rFonts w:ascii="Verdana" w:hAnsi="Verdana" w:cs="Arial"/>
                <w:color w:val="003399"/>
                <w:sz w:val="22"/>
                <w:szCs w:val="22"/>
              </w:rPr>
            </w:pPr>
          </w:p>
          <w:p w14:paraId="1DB86CAE" w14:textId="77777777" w:rsidR="00DA7C9F" w:rsidRDefault="00DA7C9F" w:rsidP="00310932">
            <w:pPr>
              <w:tabs>
                <w:tab w:val="center" w:pos="4680"/>
                <w:tab w:val="right" w:pos="9360"/>
              </w:tabs>
              <w:rPr>
                <w:rFonts w:ascii="Verdana" w:hAnsi="Verdana" w:cs="Arial"/>
                <w:color w:val="003399"/>
                <w:sz w:val="22"/>
                <w:szCs w:val="22"/>
              </w:rPr>
            </w:pPr>
          </w:p>
          <w:p w14:paraId="4C941B50" w14:textId="77777777" w:rsidR="00DA7C9F" w:rsidRDefault="00DA7C9F" w:rsidP="00310932">
            <w:pPr>
              <w:tabs>
                <w:tab w:val="center" w:pos="4680"/>
                <w:tab w:val="right" w:pos="9360"/>
              </w:tabs>
              <w:rPr>
                <w:rFonts w:ascii="Verdana" w:hAnsi="Verdana" w:cs="Arial"/>
                <w:color w:val="003399"/>
                <w:sz w:val="22"/>
                <w:szCs w:val="22"/>
              </w:rPr>
            </w:pPr>
          </w:p>
          <w:p w14:paraId="42CC4296" w14:textId="5D41D227" w:rsidR="00DA7C9F" w:rsidRDefault="00DA7C9F" w:rsidP="00310932">
            <w:pPr>
              <w:tabs>
                <w:tab w:val="center" w:pos="4680"/>
                <w:tab w:val="right" w:pos="9360"/>
              </w:tabs>
              <w:rPr>
                <w:rFonts w:ascii="Verdana" w:hAnsi="Verdana" w:cs="Arial"/>
                <w:color w:val="003399"/>
                <w:sz w:val="22"/>
                <w:szCs w:val="22"/>
              </w:rPr>
            </w:pPr>
          </w:p>
          <w:p w14:paraId="41280FA3" w14:textId="38ECC884" w:rsidR="00DA7C9F" w:rsidRDefault="00DA7C9F" w:rsidP="00310932">
            <w:pPr>
              <w:tabs>
                <w:tab w:val="center" w:pos="4680"/>
                <w:tab w:val="right" w:pos="9360"/>
              </w:tabs>
              <w:rPr>
                <w:rFonts w:ascii="Verdana" w:hAnsi="Verdana" w:cs="Arial"/>
                <w:color w:val="003399"/>
                <w:sz w:val="22"/>
                <w:szCs w:val="22"/>
              </w:rPr>
            </w:pPr>
          </w:p>
          <w:p w14:paraId="6ED543CC" w14:textId="77777777" w:rsidR="00DA7C9F" w:rsidRDefault="00DA7C9F" w:rsidP="00310932">
            <w:pPr>
              <w:tabs>
                <w:tab w:val="center" w:pos="4680"/>
                <w:tab w:val="right" w:pos="9360"/>
              </w:tabs>
              <w:rPr>
                <w:rFonts w:ascii="Verdana" w:hAnsi="Verdana" w:cs="Arial"/>
                <w:color w:val="003399"/>
                <w:sz w:val="22"/>
                <w:szCs w:val="22"/>
              </w:rPr>
            </w:pPr>
          </w:p>
          <w:p w14:paraId="3C118B8A" w14:textId="77777777" w:rsidR="00D345EE" w:rsidRDefault="00D345EE" w:rsidP="00310932">
            <w:pPr>
              <w:tabs>
                <w:tab w:val="center" w:pos="4680"/>
                <w:tab w:val="right" w:pos="9360"/>
              </w:tabs>
              <w:rPr>
                <w:rFonts w:ascii="Verdana" w:hAnsi="Verdana" w:cs="Arial"/>
                <w:color w:val="003399"/>
                <w:sz w:val="22"/>
                <w:szCs w:val="22"/>
              </w:rPr>
            </w:pPr>
          </w:p>
          <w:p w14:paraId="4284937E" w14:textId="77777777" w:rsidR="00D345EE" w:rsidRDefault="00D345EE" w:rsidP="00310932">
            <w:pPr>
              <w:tabs>
                <w:tab w:val="center" w:pos="4680"/>
                <w:tab w:val="right" w:pos="9360"/>
              </w:tabs>
              <w:rPr>
                <w:rFonts w:ascii="Verdana" w:hAnsi="Verdana" w:cs="Arial"/>
                <w:color w:val="003399"/>
                <w:sz w:val="22"/>
                <w:szCs w:val="22"/>
              </w:rPr>
            </w:pPr>
          </w:p>
          <w:p w14:paraId="3AC939C6" w14:textId="77777777" w:rsidR="00D345EE" w:rsidRDefault="00D345EE" w:rsidP="00310932">
            <w:pPr>
              <w:tabs>
                <w:tab w:val="center" w:pos="4680"/>
                <w:tab w:val="right" w:pos="9360"/>
              </w:tabs>
              <w:rPr>
                <w:rFonts w:ascii="Verdana" w:hAnsi="Verdana" w:cs="Arial"/>
                <w:color w:val="003399"/>
                <w:sz w:val="22"/>
                <w:szCs w:val="22"/>
              </w:rPr>
            </w:pPr>
          </w:p>
          <w:p w14:paraId="64C67132" w14:textId="64054F89" w:rsidR="00952F12" w:rsidRDefault="00952F12" w:rsidP="00310932">
            <w:pPr>
              <w:tabs>
                <w:tab w:val="center" w:pos="4680"/>
                <w:tab w:val="right" w:pos="9360"/>
              </w:tabs>
              <w:rPr>
                <w:rFonts w:ascii="Verdana" w:hAnsi="Verdana" w:cs="Arial"/>
                <w:color w:val="003399"/>
                <w:sz w:val="22"/>
                <w:szCs w:val="22"/>
              </w:rPr>
            </w:pPr>
            <w:r>
              <w:rPr>
                <w:rFonts w:ascii="Verdana" w:hAnsi="Verdana" w:cs="Arial"/>
                <w:color w:val="003399"/>
                <w:sz w:val="22"/>
                <w:szCs w:val="22"/>
              </w:rPr>
              <w:t>Public Comment</w:t>
            </w:r>
          </w:p>
          <w:p w14:paraId="69ADC726" w14:textId="77777777" w:rsidR="00952F12" w:rsidRDefault="00952F12" w:rsidP="00310932">
            <w:pPr>
              <w:tabs>
                <w:tab w:val="center" w:pos="4680"/>
                <w:tab w:val="right" w:pos="9360"/>
              </w:tabs>
              <w:rPr>
                <w:rFonts w:ascii="Verdana" w:hAnsi="Verdana" w:cs="Arial"/>
                <w:color w:val="003399"/>
                <w:sz w:val="22"/>
                <w:szCs w:val="22"/>
              </w:rPr>
            </w:pPr>
          </w:p>
          <w:p w14:paraId="47751817" w14:textId="77777777" w:rsidR="00D345EE" w:rsidRDefault="00D345EE" w:rsidP="00310932">
            <w:pPr>
              <w:tabs>
                <w:tab w:val="center" w:pos="4680"/>
                <w:tab w:val="right" w:pos="9360"/>
              </w:tabs>
              <w:rPr>
                <w:rFonts w:ascii="Verdana" w:hAnsi="Verdana" w:cs="Arial"/>
                <w:color w:val="003399"/>
                <w:sz w:val="22"/>
                <w:szCs w:val="22"/>
              </w:rPr>
            </w:pPr>
          </w:p>
          <w:p w14:paraId="770208C1" w14:textId="58D03B05" w:rsidR="00952F12" w:rsidRPr="00212C02" w:rsidRDefault="00952F12" w:rsidP="00310932">
            <w:pPr>
              <w:tabs>
                <w:tab w:val="center" w:pos="4680"/>
                <w:tab w:val="right" w:pos="9360"/>
              </w:tabs>
              <w:rPr>
                <w:rFonts w:ascii="Verdana" w:hAnsi="Verdana" w:cs="Arial"/>
                <w:color w:val="003399"/>
                <w:sz w:val="22"/>
                <w:szCs w:val="22"/>
              </w:rPr>
            </w:pPr>
            <w:r>
              <w:rPr>
                <w:rFonts w:ascii="Verdana" w:hAnsi="Verdana" w:cs="Arial"/>
                <w:color w:val="003399"/>
                <w:sz w:val="22"/>
                <w:szCs w:val="22"/>
              </w:rPr>
              <w:t>Presentation</w:t>
            </w:r>
          </w:p>
        </w:tc>
        <w:tc>
          <w:tcPr>
            <w:tcW w:w="7290" w:type="dxa"/>
            <w:gridSpan w:val="2"/>
          </w:tcPr>
          <w:p w14:paraId="20B283C2" w14:textId="17362D78" w:rsidR="00727E59" w:rsidRPr="00DA7C9F" w:rsidRDefault="004A2428" w:rsidP="00727E59">
            <w:pPr>
              <w:rPr>
                <w:rFonts w:ascii="Verdana" w:hAnsi="Verdana"/>
                <w:sz w:val="22"/>
                <w:szCs w:val="22"/>
              </w:rPr>
            </w:pPr>
            <w:r w:rsidRPr="00DA7C9F">
              <w:rPr>
                <w:rFonts w:ascii="Verdana" w:hAnsi="Verdana"/>
                <w:sz w:val="22"/>
                <w:szCs w:val="22"/>
                <w:u w:val="single"/>
              </w:rPr>
              <w:lastRenderedPageBreak/>
              <w:t>LRC Annual Goals and Objectives</w:t>
            </w:r>
            <w:r w:rsidRPr="00DA7C9F">
              <w:rPr>
                <w:rFonts w:ascii="Verdana" w:hAnsi="Verdana"/>
                <w:sz w:val="22"/>
                <w:szCs w:val="22"/>
              </w:rPr>
              <w:t xml:space="preserve"> – Continuation of Transition Committee report from April meeting</w:t>
            </w:r>
            <w:r w:rsidR="003770CF" w:rsidRPr="00DA7C9F">
              <w:rPr>
                <w:rFonts w:ascii="Verdana" w:hAnsi="Verdana"/>
                <w:sz w:val="22"/>
                <w:szCs w:val="22"/>
              </w:rPr>
              <w:t xml:space="preserve"> where </w:t>
            </w:r>
            <w:r w:rsidRPr="00DA7C9F">
              <w:rPr>
                <w:rFonts w:ascii="Verdana" w:hAnsi="Verdana"/>
                <w:sz w:val="22"/>
                <w:szCs w:val="22"/>
              </w:rPr>
              <w:t>Laura recapped</w:t>
            </w:r>
            <w:r w:rsidR="00196359" w:rsidRPr="00DA7C9F">
              <w:rPr>
                <w:rFonts w:ascii="Verdana" w:hAnsi="Verdana"/>
                <w:sz w:val="22"/>
                <w:szCs w:val="22"/>
              </w:rPr>
              <w:t xml:space="preserve"> </w:t>
            </w:r>
            <w:r w:rsidR="003770CF" w:rsidRPr="00DA7C9F">
              <w:rPr>
                <w:rFonts w:ascii="Verdana" w:hAnsi="Verdana"/>
                <w:sz w:val="22"/>
                <w:szCs w:val="22"/>
              </w:rPr>
              <w:t xml:space="preserve">project </w:t>
            </w:r>
            <w:r w:rsidR="00196359" w:rsidRPr="00DA7C9F">
              <w:rPr>
                <w:rFonts w:ascii="Verdana" w:hAnsi="Verdana"/>
                <w:sz w:val="22"/>
                <w:szCs w:val="22"/>
              </w:rPr>
              <w:t>funded by Department of Education Office of Special Education grant</w:t>
            </w:r>
            <w:r w:rsidR="003770CF" w:rsidRPr="00DA7C9F">
              <w:rPr>
                <w:rFonts w:ascii="Verdana" w:hAnsi="Verdana"/>
                <w:sz w:val="22"/>
                <w:szCs w:val="22"/>
              </w:rPr>
              <w:t>.  The five-year project, “Rehabilitation Services Administration (RSA) / Parent Training Information Center (PTI) Independent Futures that Work,” is intended to meet the information and training needs of individuals with disabilities and their families</w:t>
            </w:r>
            <w:r w:rsidR="00727E59" w:rsidRPr="00DA7C9F">
              <w:rPr>
                <w:rFonts w:ascii="Verdana" w:hAnsi="Verdana"/>
                <w:sz w:val="22"/>
                <w:szCs w:val="22"/>
              </w:rPr>
              <w:t>.  The project is in collaboration with PTO centers in Region B2</w:t>
            </w:r>
            <w:r w:rsidR="003770CF" w:rsidRPr="00DA7C9F">
              <w:rPr>
                <w:rFonts w:ascii="Verdana" w:hAnsi="Verdana"/>
                <w:sz w:val="22"/>
                <w:szCs w:val="22"/>
              </w:rPr>
              <w:t xml:space="preserve"> </w:t>
            </w:r>
            <w:r w:rsidR="00727E59" w:rsidRPr="00DA7C9F">
              <w:rPr>
                <w:rFonts w:ascii="Verdana" w:hAnsi="Verdana"/>
                <w:sz w:val="22"/>
                <w:szCs w:val="22"/>
              </w:rPr>
              <w:t xml:space="preserve">which includes Texas, Oklahoma, Arkansas, Mississippi, and Alabama.  The primary focus is to </w:t>
            </w:r>
            <w:r w:rsidR="00727E59" w:rsidRPr="00DA7C9F">
              <w:rPr>
                <w:rFonts w:ascii="Verdana" w:hAnsi="Verdana"/>
                <w:color w:val="000000"/>
                <w:sz w:val="22"/>
                <w:szCs w:val="22"/>
              </w:rPr>
              <w:t xml:space="preserve">build the competence and confidence of young adults with disabilities to access independent living and employment services so they can successfully transition from high school youth entitlement system to the adult eligibility system.  Additionally, the project will disseminate trainings and information that contain resources for youth and young adults </w:t>
            </w:r>
            <w:r w:rsidR="0082142E">
              <w:rPr>
                <w:rFonts w:ascii="Verdana" w:hAnsi="Verdana"/>
                <w:noProof/>
                <w:color w:val="000000"/>
                <w:sz w:val="22"/>
                <w:szCs w:val="22"/>
              </w:rPr>
              <w:lastRenderedPageBreak/>
              <mc:AlternateContent>
                <mc:Choice Requires="wps">
                  <w:drawing>
                    <wp:anchor distT="0" distB="0" distL="114300" distR="114300" simplePos="0" relativeHeight="251660288" behindDoc="0" locked="0" layoutInCell="1" allowOverlap="1" wp14:anchorId="147B018E" wp14:editId="3460D71E">
                      <wp:simplePos x="0" y="0"/>
                      <wp:positionH relativeFrom="column">
                        <wp:posOffset>2349669</wp:posOffset>
                      </wp:positionH>
                      <wp:positionV relativeFrom="paragraph">
                        <wp:posOffset>-2257311</wp:posOffset>
                      </wp:positionV>
                      <wp:extent cx="3251883" cy="798404"/>
                      <wp:effectExtent l="0" t="0" r="5715" b="1905"/>
                      <wp:wrapNone/>
                      <wp:docPr id="3" name="Text Box 3"/>
                      <wp:cNvGraphicFramePr/>
                      <a:graphic xmlns:a="http://schemas.openxmlformats.org/drawingml/2006/main">
                        <a:graphicData uri="http://schemas.microsoft.com/office/word/2010/wordprocessingShape">
                          <wps:wsp>
                            <wps:cNvSpPr txBox="1"/>
                            <wps:spPr>
                              <a:xfrm>
                                <a:off x="0" y="0"/>
                                <a:ext cx="3251883" cy="798404"/>
                              </a:xfrm>
                              <a:prstGeom prst="rect">
                                <a:avLst/>
                              </a:prstGeom>
                              <a:solidFill>
                                <a:schemeClr val="lt1"/>
                              </a:solidFill>
                              <a:ln w="6350">
                                <a:noFill/>
                              </a:ln>
                            </wps:spPr>
                            <wps:txbx>
                              <w:txbxContent>
                                <w:p w14:paraId="2C6968A1" w14:textId="77777777" w:rsidR="00A7755A" w:rsidRPr="0082142E" w:rsidRDefault="00A7755A" w:rsidP="00A7755A">
                                  <w:pPr>
                                    <w:rPr>
                                      <w:b/>
                                      <w:sz w:val="80"/>
                                      <w:szCs w:val="80"/>
                                    </w:rPr>
                                  </w:pPr>
                                  <w:r>
                                    <w:rPr>
                                      <w:rFonts w:ascii="Malgun Gothic" w:eastAsia="Malgun Gothic" w:hAnsi="Malgun Gothic"/>
                                      <w:b/>
                                      <w:color w:val="948A54" w:themeColor="background2" w:themeShade="80"/>
                                      <w:sz w:val="80"/>
                                      <w:szCs w:val="80"/>
                                    </w:rPr>
                                    <w:t>APPROVED</w:t>
                                  </w:r>
                                </w:p>
                                <w:p w14:paraId="3605953B" w14:textId="77777777" w:rsidR="0082142E" w:rsidRDefault="00821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018E" id="Text Box 3" o:spid="_x0000_s1027" type="#_x0000_t202" style="position:absolute;margin-left:185pt;margin-top:-177.75pt;width:256.05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" fillcolor="white [3201]" stroked="f" strokeweight=".5pt">
                      <v:textbox>
                        <w:txbxContent>
                          <w:p w14:paraId="2C6968A1" w14:textId="77777777" w:rsidR="00A7755A" w:rsidRPr="0082142E" w:rsidRDefault="00A7755A" w:rsidP="00A7755A">
                            <w:pPr>
                              <w:rPr>
                                <w:b/>
                                <w:sz w:val="80"/>
                                <w:szCs w:val="80"/>
                              </w:rPr>
                            </w:pPr>
                            <w:r>
                              <w:rPr>
                                <w:rFonts w:ascii="Malgun Gothic" w:eastAsia="Malgun Gothic" w:hAnsi="Malgun Gothic"/>
                                <w:b/>
                                <w:color w:val="948A54" w:themeColor="background2" w:themeShade="80"/>
                                <w:sz w:val="80"/>
                                <w:szCs w:val="80"/>
                              </w:rPr>
                              <w:t>APPROVED</w:t>
                            </w:r>
                          </w:p>
                          <w:p w14:paraId="3605953B" w14:textId="77777777" w:rsidR="0082142E" w:rsidRDefault="0082142E"/>
                        </w:txbxContent>
                      </v:textbox>
                    </v:shape>
                  </w:pict>
                </mc:Fallback>
              </mc:AlternateContent>
            </w:r>
            <w:r w:rsidR="00727E59" w:rsidRPr="00DA7C9F">
              <w:rPr>
                <w:rFonts w:ascii="Verdana" w:hAnsi="Verdana"/>
                <w:color w:val="000000"/>
                <w:sz w:val="22"/>
                <w:szCs w:val="22"/>
              </w:rPr>
              <w:t xml:space="preserve">with disabilities, family members and professionals in order to improve the capacity to support the young adults with disabilities.  The Louisiana State Advisory Committee, comprised of 10 professionals and 4 youth, will serve in an advisory role to support the project. Laura Nata is the project lead for Louisiana.  Others on the committee are </w:t>
            </w:r>
            <w:r w:rsidR="007270C8">
              <w:rPr>
                <w:rFonts w:ascii="Verdana" w:hAnsi="Verdana"/>
                <w:color w:val="000000"/>
                <w:sz w:val="22"/>
                <w:szCs w:val="22"/>
              </w:rPr>
              <w:t>Chair Young</w:t>
            </w:r>
            <w:r w:rsidR="00727E59" w:rsidRPr="00DA7C9F">
              <w:rPr>
                <w:rFonts w:ascii="Verdana" w:hAnsi="Verdana"/>
                <w:color w:val="000000"/>
                <w:sz w:val="22"/>
                <w:szCs w:val="22"/>
              </w:rPr>
              <w:t xml:space="preserve">, Melissa, Gale Dean and Bambi Polotzola.  So far the group has </w:t>
            </w:r>
            <w:r w:rsidR="00DA7C9F" w:rsidRPr="00DA7C9F">
              <w:rPr>
                <w:rFonts w:ascii="Verdana" w:hAnsi="Verdana"/>
                <w:color w:val="000000"/>
                <w:sz w:val="22"/>
                <w:szCs w:val="22"/>
              </w:rPr>
              <w:t>finish</w:t>
            </w:r>
            <w:r w:rsidR="00727E59" w:rsidRPr="00DA7C9F">
              <w:rPr>
                <w:rFonts w:ascii="Verdana" w:hAnsi="Verdana"/>
                <w:color w:val="000000"/>
                <w:sz w:val="22"/>
                <w:szCs w:val="22"/>
              </w:rPr>
              <w:t>ed compiling a list of existing state resources to address the seven priority areas for the project, rate</w:t>
            </w:r>
            <w:r w:rsidR="00DA7C9F" w:rsidRPr="00DA7C9F">
              <w:rPr>
                <w:rFonts w:ascii="Verdana" w:hAnsi="Verdana"/>
                <w:color w:val="000000"/>
                <w:sz w:val="22"/>
                <w:szCs w:val="22"/>
              </w:rPr>
              <w:t>d</w:t>
            </w:r>
            <w:r w:rsidR="00727E59" w:rsidRPr="00DA7C9F">
              <w:rPr>
                <w:rFonts w:ascii="Verdana" w:hAnsi="Verdana"/>
                <w:color w:val="000000"/>
                <w:sz w:val="22"/>
                <w:szCs w:val="22"/>
              </w:rPr>
              <w:t xml:space="preserve"> the resources and add</w:t>
            </w:r>
            <w:r w:rsidR="00DA7C9F" w:rsidRPr="00DA7C9F">
              <w:rPr>
                <w:rFonts w:ascii="Verdana" w:hAnsi="Verdana"/>
                <w:color w:val="000000"/>
                <w:sz w:val="22"/>
                <w:szCs w:val="22"/>
              </w:rPr>
              <w:t>ed</w:t>
            </w:r>
            <w:r w:rsidR="00727E59" w:rsidRPr="00DA7C9F">
              <w:rPr>
                <w:rFonts w:ascii="Verdana" w:hAnsi="Verdana"/>
                <w:color w:val="000000"/>
                <w:sz w:val="22"/>
                <w:szCs w:val="22"/>
              </w:rPr>
              <w:t xml:space="preserve"> them to the project website which will be a single source for access to materials and information 24/7.  Once the website redesign is complete, Laura will demo it for LRC.</w:t>
            </w:r>
          </w:p>
          <w:p w14:paraId="7255A1D0" w14:textId="3E754EE6" w:rsidR="00E30264" w:rsidRPr="00DA7C9F" w:rsidRDefault="00727E59" w:rsidP="00310932">
            <w:pPr>
              <w:pStyle w:val="NoSpacing"/>
              <w:rPr>
                <w:rFonts w:ascii="Verdana" w:hAnsi="Verdana"/>
                <w:sz w:val="22"/>
                <w:szCs w:val="22"/>
              </w:rPr>
            </w:pPr>
            <w:r w:rsidRPr="00DA7C9F">
              <w:rPr>
                <w:rFonts w:ascii="Verdana" w:hAnsi="Verdana"/>
                <w:sz w:val="22"/>
                <w:szCs w:val="22"/>
              </w:rPr>
              <w:t xml:space="preserve"> </w:t>
            </w:r>
          </w:p>
          <w:p w14:paraId="405FE97B" w14:textId="03412CAF" w:rsidR="00310932" w:rsidRDefault="004A171B" w:rsidP="00310932">
            <w:pPr>
              <w:pStyle w:val="NoSpacing"/>
              <w:rPr>
                <w:rFonts w:ascii="Verdana" w:hAnsi="Verdana"/>
                <w:sz w:val="22"/>
                <w:szCs w:val="22"/>
              </w:rPr>
            </w:pPr>
            <w:r w:rsidRPr="00DA7C9F">
              <w:rPr>
                <w:rFonts w:ascii="Verdana" w:hAnsi="Verdana"/>
                <w:sz w:val="22"/>
                <w:szCs w:val="22"/>
                <w:u w:val="single"/>
              </w:rPr>
              <w:t xml:space="preserve">Adult Work </w:t>
            </w:r>
            <w:r w:rsidR="00DA7C9F">
              <w:rPr>
                <w:rFonts w:ascii="Verdana" w:hAnsi="Verdana"/>
                <w:sz w:val="22"/>
                <w:szCs w:val="22"/>
                <w:u w:val="single"/>
              </w:rPr>
              <w:t>A</w:t>
            </w:r>
            <w:r w:rsidR="00AD0659" w:rsidRPr="00DA7C9F">
              <w:rPr>
                <w:rFonts w:ascii="Verdana" w:hAnsi="Verdana"/>
                <w:sz w:val="22"/>
                <w:szCs w:val="22"/>
                <w:u w:val="single"/>
              </w:rPr>
              <w:t>pprenticeships</w:t>
            </w:r>
            <w:r w:rsidR="000F3E40" w:rsidRPr="00DA7C9F">
              <w:rPr>
                <w:rFonts w:ascii="Verdana" w:hAnsi="Verdana"/>
                <w:sz w:val="22"/>
                <w:szCs w:val="22"/>
                <w:u w:val="single"/>
              </w:rPr>
              <w:t>/</w:t>
            </w:r>
            <w:r w:rsidR="00DA7C9F">
              <w:rPr>
                <w:rFonts w:ascii="Verdana" w:hAnsi="Verdana"/>
                <w:sz w:val="22"/>
                <w:szCs w:val="22"/>
                <w:u w:val="single"/>
              </w:rPr>
              <w:t>J</w:t>
            </w:r>
            <w:r w:rsidR="000F3E40" w:rsidRPr="00DA7C9F">
              <w:rPr>
                <w:rFonts w:ascii="Verdana" w:hAnsi="Verdana"/>
                <w:sz w:val="22"/>
                <w:szCs w:val="22"/>
                <w:u w:val="single"/>
              </w:rPr>
              <w:t xml:space="preserve">ob </w:t>
            </w:r>
            <w:r w:rsidR="00DA7C9F">
              <w:rPr>
                <w:rFonts w:ascii="Verdana" w:hAnsi="Verdana"/>
                <w:sz w:val="22"/>
                <w:szCs w:val="22"/>
                <w:u w:val="single"/>
              </w:rPr>
              <w:t>S</w:t>
            </w:r>
            <w:r w:rsidR="000F3E40" w:rsidRPr="00DA7C9F">
              <w:rPr>
                <w:rFonts w:ascii="Verdana" w:hAnsi="Verdana"/>
                <w:sz w:val="22"/>
                <w:szCs w:val="22"/>
                <w:u w:val="single"/>
              </w:rPr>
              <w:t>hadowing/</w:t>
            </w:r>
            <w:r w:rsidR="00DA7C9F">
              <w:rPr>
                <w:rFonts w:ascii="Verdana" w:hAnsi="Verdana"/>
                <w:sz w:val="22"/>
                <w:szCs w:val="22"/>
                <w:u w:val="single"/>
              </w:rPr>
              <w:t>M</w:t>
            </w:r>
            <w:r w:rsidR="000F3E40" w:rsidRPr="00DA7C9F">
              <w:rPr>
                <w:rFonts w:ascii="Verdana" w:hAnsi="Verdana"/>
                <w:sz w:val="22"/>
                <w:szCs w:val="22"/>
                <w:u w:val="single"/>
              </w:rPr>
              <w:t>entorship</w:t>
            </w:r>
            <w:r>
              <w:rPr>
                <w:rFonts w:ascii="Verdana" w:hAnsi="Verdana"/>
                <w:sz w:val="22"/>
                <w:szCs w:val="22"/>
              </w:rPr>
              <w:t xml:space="preserve"> </w:t>
            </w:r>
            <w:r w:rsidR="00DA7C9F">
              <w:rPr>
                <w:rFonts w:ascii="Verdana" w:hAnsi="Verdana"/>
                <w:sz w:val="22"/>
                <w:szCs w:val="22"/>
              </w:rPr>
              <w:t>– plan to continue discussion from January within the Planning and Eligibility Committee chaired by</w:t>
            </w:r>
            <w:r>
              <w:rPr>
                <w:rFonts w:ascii="Verdana" w:hAnsi="Verdana"/>
                <w:sz w:val="22"/>
                <w:szCs w:val="22"/>
              </w:rPr>
              <w:t xml:space="preserve"> Alexis Young</w:t>
            </w:r>
            <w:r w:rsidR="00DA7C9F">
              <w:rPr>
                <w:rFonts w:ascii="Verdana" w:hAnsi="Verdana"/>
                <w:sz w:val="22"/>
                <w:szCs w:val="22"/>
              </w:rPr>
              <w:t xml:space="preserve"> and the Employment Committees (</w:t>
            </w:r>
            <w:r w:rsidR="00D345EE">
              <w:rPr>
                <w:rFonts w:ascii="Verdana" w:hAnsi="Verdana"/>
                <w:sz w:val="22"/>
                <w:szCs w:val="22"/>
              </w:rPr>
              <w:t>Chair Young</w:t>
            </w:r>
            <w:r>
              <w:rPr>
                <w:rFonts w:ascii="Verdana" w:hAnsi="Verdana"/>
                <w:sz w:val="22"/>
                <w:szCs w:val="22"/>
              </w:rPr>
              <w:t xml:space="preserve"> will stand in for </w:t>
            </w:r>
            <w:r w:rsidR="00DA7C9F">
              <w:rPr>
                <w:rFonts w:ascii="Verdana" w:hAnsi="Verdana"/>
                <w:sz w:val="22"/>
                <w:szCs w:val="22"/>
              </w:rPr>
              <w:t xml:space="preserve">former </w:t>
            </w:r>
            <w:r w:rsidR="00D345EE">
              <w:rPr>
                <w:rFonts w:ascii="Verdana" w:hAnsi="Verdana"/>
                <w:sz w:val="22"/>
                <w:szCs w:val="22"/>
              </w:rPr>
              <w:t xml:space="preserve">committee </w:t>
            </w:r>
            <w:r w:rsidR="00DA7C9F">
              <w:rPr>
                <w:rFonts w:ascii="Verdana" w:hAnsi="Verdana"/>
                <w:sz w:val="22"/>
                <w:szCs w:val="22"/>
              </w:rPr>
              <w:t xml:space="preserve">chair Courtney </w:t>
            </w:r>
            <w:r>
              <w:rPr>
                <w:rFonts w:ascii="Verdana" w:hAnsi="Verdana"/>
                <w:sz w:val="22"/>
                <w:szCs w:val="22"/>
              </w:rPr>
              <w:t>Ryland</w:t>
            </w:r>
            <w:r w:rsidR="00DA7C9F">
              <w:rPr>
                <w:rFonts w:ascii="Verdana" w:hAnsi="Verdana"/>
                <w:sz w:val="22"/>
                <w:szCs w:val="22"/>
              </w:rPr>
              <w:t>)</w:t>
            </w:r>
            <w:r>
              <w:rPr>
                <w:rFonts w:ascii="Verdana" w:hAnsi="Verdana"/>
                <w:sz w:val="22"/>
                <w:szCs w:val="22"/>
              </w:rPr>
              <w:t>.</w:t>
            </w:r>
            <w:r w:rsidR="000F3E40">
              <w:rPr>
                <w:rFonts w:ascii="Verdana" w:hAnsi="Verdana"/>
                <w:sz w:val="22"/>
                <w:szCs w:val="22"/>
              </w:rPr>
              <w:t xml:space="preserve"> Check with VA </w:t>
            </w:r>
            <w:r w:rsidR="006C3A7E">
              <w:rPr>
                <w:rFonts w:ascii="Verdana" w:hAnsi="Verdana"/>
                <w:sz w:val="22"/>
                <w:szCs w:val="22"/>
              </w:rPr>
              <w:t>C</w:t>
            </w:r>
            <w:r w:rsidR="00AD0659">
              <w:rPr>
                <w:rFonts w:ascii="Verdana" w:hAnsi="Verdana"/>
                <w:sz w:val="22"/>
                <w:szCs w:val="22"/>
              </w:rPr>
              <w:t>ommonwealth</w:t>
            </w:r>
            <w:r w:rsidR="000F3E40">
              <w:rPr>
                <w:rFonts w:ascii="Verdana" w:hAnsi="Verdana"/>
                <w:sz w:val="22"/>
                <w:szCs w:val="22"/>
              </w:rPr>
              <w:t xml:space="preserve"> </w:t>
            </w:r>
            <w:r w:rsidR="006C3A7E">
              <w:rPr>
                <w:rFonts w:ascii="Verdana" w:hAnsi="Verdana"/>
                <w:sz w:val="22"/>
                <w:szCs w:val="22"/>
              </w:rPr>
              <w:t xml:space="preserve">for </w:t>
            </w:r>
            <w:r w:rsidR="00DA7C9F">
              <w:rPr>
                <w:rFonts w:ascii="Verdana" w:hAnsi="Verdana"/>
                <w:sz w:val="22"/>
                <w:szCs w:val="22"/>
              </w:rPr>
              <w:t xml:space="preserve">best practices based on </w:t>
            </w:r>
            <w:r w:rsidR="006C3A7E">
              <w:rPr>
                <w:rFonts w:ascii="Verdana" w:hAnsi="Verdana"/>
                <w:sz w:val="22"/>
                <w:szCs w:val="22"/>
              </w:rPr>
              <w:t xml:space="preserve">initiatives </w:t>
            </w:r>
            <w:r w:rsidR="00AD0659">
              <w:rPr>
                <w:rFonts w:ascii="Verdana" w:hAnsi="Verdana"/>
                <w:sz w:val="22"/>
                <w:szCs w:val="22"/>
              </w:rPr>
              <w:t>already</w:t>
            </w:r>
            <w:r w:rsidR="000F3E40">
              <w:rPr>
                <w:rFonts w:ascii="Verdana" w:hAnsi="Verdana"/>
                <w:sz w:val="22"/>
                <w:szCs w:val="22"/>
              </w:rPr>
              <w:t xml:space="preserve"> implemented. </w:t>
            </w:r>
          </w:p>
          <w:p w14:paraId="760B1FD2" w14:textId="56B02CA6" w:rsidR="000F3E40" w:rsidRDefault="000F3E40" w:rsidP="00310932">
            <w:pPr>
              <w:pStyle w:val="NoSpacing"/>
              <w:rPr>
                <w:rFonts w:ascii="Verdana" w:hAnsi="Verdana"/>
                <w:sz w:val="22"/>
                <w:szCs w:val="22"/>
              </w:rPr>
            </w:pPr>
          </w:p>
          <w:p w14:paraId="3FADBEB0" w14:textId="17173AA9" w:rsidR="000F3E40" w:rsidRDefault="00AD0659" w:rsidP="00310932">
            <w:pPr>
              <w:pStyle w:val="NoSpacing"/>
              <w:rPr>
                <w:rFonts w:ascii="Verdana" w:hAnsi="Verdana"/>
                <w:sz w:val="22"/>
                <w:szCs w:val="22"/>
              </w:rPr>
            </w:pPr>
            <w:r w:rsidRPr="002B7F0B">
              <w:rPr>
                <w:rFonts w:ascii="Verdana" w:hAnsi="Verdana"/>
                <w:sz w:val="22"/>
                <w:szCs w:val="22"/>
                <w:u w:val="single"/>
              </w:rPr>
              <w:t>Membership</w:t>
            </w:r>
            <w:r w:rsidR="000F3E40">
              <w:rPr>
                <w:rFonts w:ascii="Verdana" w:hAnsi="Verdana"/>
                <w:sz w:val="22"/>
                <w:szCs w:val="22"/>
              </w:rPr>
              <w:t xml:space="preserve"> – </w:t>
            </w:r>
            <w:r w:rsidR="007270C8">
              <w:rPr>
                <w:rFonts w:ascii="Verdana" w:hAnsi="Verdana"/>
                <w:sz w:val="22"/>
                <w:szCs w:val="22"/>
              </w:rPr>
              <w:t>Chair</w:t>
            </w:r>
            <w:r w:rsidR="000F3E40">
              <w:rPr>
                <w:rFonts w:ascii="Verdana" w:hAnsi="Verdana"/>
                <w:sz w:val="22"/>
                <w:szCs w:val="22"/>
              </w:rPr>
              <w:t xml:space="preserve">’s goal </w:t>
            </w:r>
            <w:r w:rsidR="00A52AA7">
              <w:rPr>
                <w:rFonts w:ascii="Verdana" w:hAnsi="Verdana"/>
                <w:sz w:val="22"/>
                <w:szCs w:val="22"/>
              </w:rPr>
              <w:t xml:space="preserve">is to fill the vacant positions on council.  </w:t>
            </w:r>
            <w:r w:rsidR="002B7F0B">
              <w:rPr>
                <w:rFonts w:ascii="Verdana" w:hAnsi="Verdana"/>
                <w:sz w:val="22"/>
                <w:szCs w:val="22"/>
              </w:rPr>
              <w:t>We are l</w:t>
            </w:r>
            <w:r w:rsidR="00A52AA7">
              <w:rPr>
                <w:rFonts w:ascii="Verdana" w:hAnsi="Verdana"/>
                <w:sz w:val="22"/>
                <w:szCs w:val="22"/>
              </w:rPr>
              <w:t>ooking for a c</w:t>
            </w:r>
            <w:r w:rsidR="000F3E40">
              <w:rPr>
                <w:rFonts w:ascii="Verdana" w:hAnsi="Verdana"/>
                <w:sz w:val="22"/>
                <w:szCs w:val="22"/>
              </w:rPr>
              <w:t>ounselor</w:t>
            </w:r>
            <w:r w:rsidR="00A52AA7">
              <w:rPr>
                <w:rFonts w:ascii="Verdana" w:hAnsi="Verdana"/>
                <w:sz w:val="22"/>
                <w:szCs w:val="22"/>
              </w:rPr>
              <w:t xml:space="preserve"> </w:t>
            </w:r>
            <w:r w:rsidR="000F3E40">
              <w:rPr>
                <w:rFonts w:ascii="Verdana" w:hAnsi="Verdana"/>
                <w:sz w:val="22"/>
                <w:szCs w:val="22"/>
              </w:rPr>
              <w:t xml:space="preserve">from </w:t>
            </w:r>
            <w:r w:rsidR="007270C8">
              <w:rPr>
                <w:rFonts w:ascii="Verdana" w:hAnsi="Verdana"/>
                <w:sz w:val="22"/>
                <w:szCs w:val="22"/>
              </w:rPr>
              <w:t xml:space="preserve">the </w:t>
            </w:r>
            <w:r w:rsidR="000F3E40">
              <w:rPr>
                <w:rFonts w:ascii="Verdana" w:hAnsi="Verdana"/>
                <w:sz w:val="22"/>
                <w:szCs w:val="22"/>
              </w:rPr>
              <w:t>121</w:t>
            </w:r>
            <w:r w:rsidR="007270C8">
              <w:rPr>
                <w:rFonts w:ascii="Verdana" w:hAnsi="Verdana"/>
                <w:sz w:val="22"/>
                <w:szCs w:val="22"/>
              </w:rPr>
              <w:t xml:space="preserve"> Project</w:t>
            </w:r>
            <w:r w:rsidR="000F3E40">
              <w:rPr>
                <w:rFonts w:ascii="Verdana" w:hAnsi="Verdana"/>
                <w:sz w:val="22"/>
                <w:szCs w:val="22"/>
              </w:rPr>
              <w:t xml:space="preserve">. </w:t>
            </w:r>
            <w:r w:rsidR="007270C8">
              <w:rPr>
                <w:rFonts w:ascii="Verdana" w:hAnsi="Verdana"/>
                <w:sz w:val="22"/>
                <w:szCs w:val="22"/>
              </w:rPr>
              <w:t>A</w:t>
            </w:r>
            <w:r w:rsidR="00A52AA7">
              <w:rPr>
                <w:rFonts w:ascii="Verdana" w:hAnsi="Verdana"/>
                <w:sz w:val="22"/>
                <w:szCs w:val="22"/>
              </w:rPr>
              <w:t>ll members</w:t>
            </w:r>
            <w:r w:rsidR="007270C8">
              <w:rPr>
                <w:rFonts w:ascii="Verdana" w:hAnsi="Verdana"/>
                <w:sz w:val="22"/>
                <w:szCs w:val="22"/>
              </w:rPr>
              <w:t xml:space="preserve"> are encouraged</w:t>
            </w:r>
            <w:r w:rsidR="00A52AA7">
              <w:rPr>
                <w:rFonts w:ascii="Verdana" w:hAnsi="Verdana"/>
                <w:sz w:val="22"/>
                <w:szCs w:val="22"/>
              </w:rPr>
              <w:t xml:space="preserve"> to t</w:t>
            </w:r>
            <w:r w:rsidR="000F3E40">
              <w:rPr>
                <w:rFonts w:ascii="Verdana" w:hAnsi="Verdana"/>
                <w:sz w:val="22"/>
                <w:szCs w:val="22"/>
              </w:rPr>
              <w:t>alk to friends</w:t>
            </w:r>
            <w:r w:rsidR="007270C8">
              <w:rPr>
                <w:rFonts w:ascii="Verdana" w:hAnsi="Verdana"/>
                <w:sz w:val="22"/>
                <w:szCs w:val="22"/>
              </w:rPr>
              <w:t xml:space="preserve"> and </w:t>
            </w:r>
            <w:r w:rsidR="000F3E40">
              <w:rPr>
                <w:rFonts w:ascii="Verdana" w:hAnsi="Verdana"/>
                <w:sz w:val="22"/>
                <w:szCs w:val="22"/>
              </w:rPr>
              <w:t>business owners to fin</w:t>
            </w:r>
            <w:r>
              <w:rPr>
                <w:rFonts w:ascii="Verdana" w:hAnsi="Verdana"/>
                <w:sz w:val="22"/>
                <w:szCs w:val="22"/>
              </w:rPr>
              <w:t xml:space="preserve">d </w:t>
            </w:r>
            <w:r w:rsidR="000F3E40">
              <w:rPr>
                <w:rFonts w:ascii="Verdana" w:hAnsi="Verdana"/>
                <w:sz w:val="22"/>
                <w:szCs w:val="22"/>
              </w:rPr>
              <w:t>more members</w:t>
            </w:r>
            <w:r w:rsidR="007270C8">
              <w:rPr>
                <w:rFonts w:ascii="Verdana" w:hAnsi="Verdana"/>
                <w:sz w:val="22"/>
                <w:szCs w:val="22"/>
              </w:rPr>
              <w:t>.  I</w:t>
            </w:r>
            <w:r w:rsidR="00A52AA7">
              <w:rPr>
                <w:rFonts w:ascii="Verdana" w:hAnsi="Verdana"/>
                <w:sz w:val="22"/>
                <w:szCs w:val="22"/>
              </w:rPr>
              <w:t xml:space="preserve">f you think of someone who may be </w:t>
            </w:r>
            <w:r w:rsidR="007270C8">
              <w:rPr>
                <w:rFonts w:ascii="Verdana" w:hAnsi="Verdana"/>
                <w:sz w:val="22"/>
                <w:szCs w:val="22"/>
              </w:rPr>
              <w:t>interested,</w:t>
            </w:r>
            <w:r w:rsidR="00A52AA7">
              <w:rPr>
                <w:rFonts w:ascii="Verdana" w:hAnsi="Verdana"/>
                <w:sz w:val="22"/>
                <w:szCs w:val="22"/>
              </w:rPr>
              <w:t xml:space="preserve"> please inform </w:t>
            </w:r>
            <w:r w:rsidR="007270C8">
              <w:rPr>
                <w:rFonts w:ascii="Verdana" w:hAnsi="Verdana"/>
                <w:sz w:val="22"/>
                <w:szCs w:val="22"/>
              </w:rPr>
              <w:t xml:space="preserve">Chair Young </w:t>
            </w:r>
            <w:r w:rsidR="00A52AA7">
              <w:rPr>
                <w:rFonts w:ascii="Verdana" w:hAnsi="Verdana"/>
                <w:sz w:val="22"/>
                <w:szCs w:val="22"/>
              </w:rPr>
              <w:t xml:space="preserve">and </w:t>
            </w:r>
            <w:r w:rsidR="007270C8">
              <w:rPr>
                <w:rFonts w:ascii="Verdana" w:hAnsi="Verdana"/>
                <w:sz w:val="22"/>
                <w:szCs w:val="22"/>
              </w:rPr>
              <w:t xml:space="preserve">Vice-Chair </w:t>
            </w:r>
            <w:r w:rsidR="00A52AA7">
              <w:rPr>
                <w:rFonts w:ascii="Verdana" w:hAnsi="Verdana"/>
                <w:sz w:val="22"/>
                <w:szCs w:val="22"/>
              </w:rPr>
              <w:t>Marvin Rush.</w:t>
            </w:r>
            <w:r w:rsidR="007270C8">
              <w:rPr>
                <w:rFonts w:ascii="Verdana" w:hAnsi="Verdana"/>
                <w:sz w:val="22"/>
                <w:szCs w:val="22"/>
              </w:rPr>
              <w:t xml:space="preserve">  We need to fill </w:t>
            </w:r>
            <w:r w:rsidR="007270C8">
              <w:rPr>
                <w:rFonts w:ascii="Verdana" w:hAnsi="Verdana" w:cs="Arial"/>
                <w:bCs/>
                <w:sz w:val="22"/>
                <w:szCs w:val="22"/>
              </w:rPr>
              <w:t>Cathy Lazarus</w:t>
            </w:r>
            <w:r w:rsidR="007270C8">
              <w:rPr>
                <w:rFonts w:ascii="Verdana" w:hAnsi="Verdana"/>
                <w:sz w:val="22"/>
                <w:szCs w:val="22"/>
              </w:rPr>
              <w:t xml:space="preserve"> and Warren Chauvin’s positions.</w:t>
            </w:r>
          </w:p>
          <w:p w14:paraId="1C212DC7" w14:textId="3FE5E7E9" w:rsidR="000F3E40" w:rsidRDefault="000F3E40" w:rsidP="00310932">
            <w:pPr>
              <w:pStyle w:val="NoSpacing"/>
              <w:rPr>
                <w:rFonts w:ascii="Verdana" w:hAnsi="Verdana"/>
                <w:sz w:val="22"/>
                <w:szCs w:val="22"/>
              </w:rPr>
            </w:pPr>
          </w:p>
          <w:p w14:paraId="118F2408" w14:textId="756238B5" w:rsidR="000F3E40" w:rsidRDefault="000F3E40" w:rsidP="00310932">
            <w:pPr>
              <w:pStyle w:val="NoSpacing"/>
              <w:rPr>
                <w:rFonts w:ascii="Verdana" w:hAnsi="Verdana"/>
                <w:sz w:val="22"/>
                <w:szCs w:val="22"/>
              </w:rPr>
            </w:pPr>
            <w:r w:rsidRPr="00A52AA7">
              <w:rPr>
                <w:rFonts w:ascii="Verdana" w:hAnsi="Verdana"/>
                <w:sz w:val="22"/>
                <w:szCs w:val="22"/>
              </w:rPr>
              <w:t xml:space="preserve">Ashley </w:t>
            </w:r>
            <w:r w:rsidR="00A52AA7" w:rsidRPr="00A52AA7">
              <w:rPr>
                <w:rFonts w:ascii="Verdana" w:hAnsi="Verdana"/>
                <w:sz w:val="22"/>
                <w:szCs w:val="22"/>
              </w:rPr>
              <w:t xml:space="preserve">Augustine from the </w:t>
            </w:r>
            <w:r w:rsidR="00A52AA7" w:rsidRPr="00A52AA7">
              <w:rPr>
                <w:rFonts w:ascii="Verdana" w:hAnsi="Verdana" w:cs="Arial"/>
                <w:sz w:val="22"/>
                <w:szCs w:val="22"/>
              </w:rPr>
              <w:t>Department of Education</w:t>
            </w:r>
            <w:r w:rsidR="00A52AA7" w:rsidRPr="00A52AA7">
              <w:rPr>
                <w:rFonts w:ascii="Verdana" w:hAnsi="Verdana"/>
                <w:sz w:val="22"/>
                <w:szCs w:val="22"/>
              </w:rPr>
              <w:t xml:space="preserve"> </w:t>
            </w:r>
            <w:r w:rsidRPr="00A52AA7">
              <w:rPr>
                <w:rFonts w:ascii="Verdana" w:hAnsi="Verdana"/>
                <w:sz w:val="22"/>
                <w:szCs w:val="22"/>
              </w:rPr>
              <w:t>is in the process of applying</w:t>
            </w:r>
            <w:r w:rsidR="00A52AA7" w:rsidRPr="00A52AA7">
              <w:rPr>
                <w:rFonts w:ascii="Verdana" w:hAnsi="Verdana"/>
                <w:sz w:val="22"/>
                <w:szCs w:val="22"/>
              </w:rPr>
              <w:t xml:space="preserve"> for membership.  </w:t>
            </w:r>
            <w:r w:rsidR="00A52AA7" w:rsidRPr="0082142E">
              <w:rPr>
                <w:rFonts w:ascii="Verdana" w:hAnsi="Verdana"/>
                <w:sz w:val="22"/>
                <w:szCs w:val="22"/>
              </w:rPr>
              <w:t xml:space="preserve">Jamar </w:t>
            </w:r>
            <w:r w:rsidR="007270C8" w:rsidRPr="0082142E">
              <w:rPr>
                <w:rFonts w:ascii="Verdana" w:hAnsi="Verdana"/>
                <w:sz w:val="22"/>
                <w:szCs w:val="22"/>
              </w:rPr>
              <w:t>Ennis</w:t>
            </w:r>
            <w:r w:rsidR="007270C8">
              <w:rPr>
                <w:rFonts w:ascii="Verdana" w:hAnsi="Verdana"/>
                <w:sz w:val="22"/>
                <w:szCs w:val="22"/>
              </w:rPr>
              <w:t xml:space="preserve"> </w:t>
            </w:r>
            <w:r w:rsidR="00A52AA7" w:rsidRPr="00A52AA7">
              <w:rPr>
                <w:rFonts w:ascii="Verdana" w:hAnsi="Verdana"/>
                <w:sz w:val="22"/>
                <w:szCs w:val="22"/>
              </w:rPr>
              <w:t xml:space="preserve">is the </w:t>
            </w:r>
            <w:r w:rsidR="00A52AA7" w:rsidRPr="00A52AA7">
              <w:rPr>
                <w:rFonts w:ascii="Verdana" w:hAnsi="Verdana" w:cs="Arial"/>
                <w:sz w:val="22"/>
                <w:szCs w:val="22"/>
              </w:rPr>
              <w:t>interim SILC Coordinator and will present the report.</w:t>
            </w:r>
          </w:p>
          <w:p w14:paraId="218F8878" w14:textId="77777777" w:rsidR="009A0DBC" w:rsidRDefault="009A0DBC" w:rsidP="00310932">
            <w:pPr>
              <w:pStyle w:val="NoSpacing"/>
              <w:rPr>
                <w:rFonts w:ascii="Verdana" w:hAnsi="Verdana"/>
                <w:sz w:val="22"/>
                <w:szCs w:val="22"/>
              </w:rPr>
            </w:pPr>
          </w:p>
          <w:p w14:paraId="06BE1122" w14:textId="77777777" w:rsidR="00D345EE" w:rsidRDefault="00D345EE" w:rsidP="00310932">
            <w:pPr>
              <w:pStyle w:val="NoSpacing"/>
              <w:rPr>
                <w:rFonts w:ascii="Verdana" w:hAnsi="Verdana"/>
                <w:sz w:val="22"/>
                <w:szCs w:val="22"/>
              </w:rPr>
            </w:pPr>
          </w:p>
          <w:p w14:paraId="214C1957" w14:textId="54BA3632" w:rsidR="00E366D4" w:rsidRDefault="00952F12" w:rsidP="00310932">
            <w:pPr>
              <w:pStyle w:val="NoSpacing"/>
              <w:rPr>
                <w:rFonts w:ascii="Verdana" w:hAnsi="Verdana"/>
                <w:sz w:val="22"/>
                <w:szCs w:val="22"/>
              </w:rPr>
            </w:pPr>
            <w:r>
              <w:rPr>
                <w:rFonts w:ascii="Verdana" w:hAnsi="Verdana"/>
                <w:sz w:val="22"/>
                <w:szCs w:val="22"/>
              </w:rPr>
              <w:t>No public comment</w:t>
            </w:r>
          </w:p>
          <w:p w14:paraId="4EAC908B" w14:textId="4D31FC20" w:rsidR="00952F12" w:rsidRDefault="00952F12" w:rsidP="00310932">
            <w:pPr>
              <w:pStyle w:val="NoSpacing"/>
              <w:rPr>
                <w:rFonts w:ascii="Verdana" w:hAnsi="Verdana"/>
                <w:sz w:val="22"/>
                <w:szCs w:val="22"/>
              </w:rPr>
            </w:pPr>
          </w:p>
          <w:p w14:paraId="40AE0C56" w14:textId="44A3E738" w:rsidR="00310932" w:rsidRDefault="00952F12" w:rsidP="004A171B">
            <w:pPr>
              <w:pStyle w:val="NoSpacing"/>
              <w:rPr>
                <w:rFonts w:ascii="Verdana" w:hAnsi="Verdana"/>
                <w:sz w:val="22"/>
                <w:szCs w:val="22"/>
              </w:rPr>
            </w:pPr>
            <w:r>
              <w:rPr>
                <w:rFonts w:ascii="Verdana" w:hAnsi="Verdana"/>
                <w:sz w:val="22"/>
                <w:szCs w:val="22"/>
              </w:rPr>
              <w:t xml:space="preserve">Consumer story </w:t>
            </w:r>
            <w:r w:rsidR="004A171B">
              <w:rPr>
                <w:rFonts w:ascii="Verdana" w:hAnsi="Verdana"/>
                <w:sz w:val="22"/>
                <w:szCs w:val="22"/>
              </w:rPr>
              <w:t xml:space="preserve">was to be provided by Craig James but he was not present. </w:t>
            </w:r>
          </w:p>
          <w:p w14:paraId="1C3AA966" w14:textId="369300EA" w:rsidR="004A171B" w:rsidRPr="00212C02" w:rsidRDefault="004A171B" w:rsidP="004A171B">
            <w:pPr>
              <w:pStyle w:val="NoSpacing"/>
              <w:rPr>
                <w:rFonts w:ascii="Verdana" w:hAnsi="Verdana"/>
                <w:sz w:val="22"/>
                <w:szCs w:val="22"/>
              </w:rPr>
            </w:pPr>
          </w:p>
        </w:tc>
        <w:tc>
          <w:tcPr>
            <w:tcW w:w="9715" w:type="dxa"/>
          </w:tcPr>
          <w:p w14:paraId="11816402" w14:textId="77777777" w:rsidR="00310932" w:rsidRPr="00334A7D" w:rsidRDefault="00310932" w:rsidP="00310932">
            <w:pPr>
              <w:pStyle w:val="NoSpacing"/>
              <w:rPr>
                <w:rFonts w:ascii="Verdana" w:hAnsi="Verdana"/>
                <w:sz w:val="22"/>
                <w:szCs w:val="22"/>
              </w:rPr>
            </w:pPr>
          </w:p>
        </w:tc>
      </w:tr>
      <w:tr w:rsidR="00310932" w:rsidRPr="002E028E" w14:paraId="52D5DBF1" w14:textId="77777777" w:rsidTr="00F8422B">
        <w:tc>
          <w:tcPr>
            <w:tcW w:w="1728" w:type="dxa"/>
          </w:tcPr>
          <w:p w14:paraId="3CF72F0C" w14:textId="69A8ADA3" w:rsidR="00310932" w:rsidRPr="00B970E8" w:rsidRDefault="00310932" w:rsidP="00310932">
            <w:pPr>
              <w:tabs>
                <w:tab w:val="center" w:pos="4680"/>
                <w:tab w:val="right" w:pos="9360"/>
              </w:tabs>
              <w:rPr>
                <w:rFonts w:ascii="Verdana" w:hAnsi="Verdana" w:cs="Arial"/>
                <w:color w:val="003399"/>
                <w:sz w:val="22"/>
                <w:szCs w:val="22"/>
              </w:rPr>
            </w:pPr>
            <w:r w:rsidRPr="00B970E8">
              <w:rPr>
                <w:rFonts w:ascii="Verdana" w:hAnsi="Verdana" w:cs="Arial"/>
                <w:color w:val="003399"/>
                <w:sz w:val="22"/>
                <w:szCs w:val="22"/>
              </w:rPr>
              <w:lastRenderedPageBreak/>
              <w:t>LRS Director’s Report</w:t>
            </w:r>
          </w:p>
        </w:tc>
        <w:tc>
          <w:tcPr>
            <w:tcW w:w="7290" w:type="dxa"/>
            <w:gridSpan w:val="2"/>
            <w:shd w:val="clear" w:color="auto" w:fill="auto"/>
          </w:tcPr>
          <w:p w14:paraId="454F2F0A" w14:textId="4096D1BF" w:rsidR="00423264" w:rsidRDefault="00A7755A" w:rsidP="00310932">
            <w:pPr>
              <w:pStyle w:val="NoSpacing"/>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1312" behindDoc="0" locked="0" layoutInCell="1" allowOverlap="1" wp14:anchorId="0248C545" wp14:editId="099C2373">
                      <wp:simplePos x="0" y="0"/>
                      <wp:positionH relativeFrom="column">
                        <wp:posOffset>2754783</wp:posOffset>
                      </wp:positionH>
                      <wp:positionV relativeFrom="paragraph">
                        <wp:posOffset>-2361485</wp:posOffset>
                      </wp:positionV>
                      <wp:extent cx="2893671" cy="786661"/>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2893671" cy="786661"/>
                              </a:xfrm>
                              <a:prstGeom prst="rect">
                                <a:avLst/>
                              </a:prstGeom>
                              <a:solidFill>
                                <a:schemeClr val="lt1"/>
                              </a:solidFill>
                              <a:ln w="6350">
                                <a:noFill/>
                              </a:ln>
                            </wps:spPr>
                            <wps:txbx>
                              <w:txbxContent>
                                <w:p w14:paraId="095CEB49" w14:textId="77777777" w:rsidR="00A7755A" w:rsidRPr="0082142E" w:rsidRDefault="00A7755A" w:rsidP="00A7755A">
                                  <w:pPr>
                                    <w:rPr>
                                      <w:b/>
                                      <w:sz w:val="80"/>
                                      <w:szCs w:val="80"/>
                                    </w:rPr>
                                  </w:pPr>
                                  <w:r>
                                    <w:rPr>
                                      <w:rFonts w:ascii="Malgun Gothic" w:eastAsia="Malgun Gothic" w:hAnsi="Malgun Gothic"/>
                                      <w:b/>
                                      <w:color w:val="948A54" w:themeColor="background2" w:themeShade="80"/>
                                      <w:sz w:val="80"/>
                                      <w:szCs w:val="80"/>
                                    </w:rPr>
                                    <w:t>APPROVED</w:t>
                                  </w:r>
                                </w:p>
                                <w:p w14:paraId="544A0D3A" w14:textId="77777777" w:rsidR="0082142E" w:rsidRDefault="00821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8C545" id="Text Box 4" o:spid="_x0000_s1028" type="#_x0000_t202" style="position:absolute;margin-left:216.9pt;margin-top:-185.95pt;width:227.85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" fillcolor="white [3201]" stroked="f" strokeweight=".5pt">
                      <v:textbox>
                        <w:txbxContent>
                          <w:p w14:paraId="095CEB49" w14:textId="77777777" w:rsidR="00A7755A" w:rsidRPr="0082142E" w:rsidRDefault="00A7755A" w:rsidP="00A7755A">
                            <w:pPr>
                              <w:rPr>
                                <w:b/>
                                <w:sz w:val="80"/>
                                <w:szCs w:val="80"/>
                              </w:rPr>
                            </w:pPr>
                            <w:r>
                              <w:rPr>
                                <w:rFonts w:ascii="Malgun Gothic" w:eastAsia="Malgun Gothic" w:hAnsi="Malgun Gothic"/>
                                <w:b/>
                                <w:color w:val="948A54" w:themeColor="background2" w:themeShade="80"/>
                                <w:sz w:val="80"/>
                                <w:szCs w:val="80"/>
                              </w:rPr>
                              <w:t>APPROVED</w:t>
                            </w:r>
                          </w:p>
                          <w:p w14:paraId="544A0D3A" w14:textId="77777777" w:rsidR="0082142E" w:rsidRDefault="0082142E"/>
                        </w:txbxContent>
                      </v:textbox>
                    </v:shape>
                  </w:pict>
                </mc:Fallback>
              </mc:AlternateContent>
            </w:r>
            <w:r w:rsidR="00DA7C9F">
              <w:rPr>
                <w:rFonts w:ascii="Verdana" w:hAnsi="Verdana"/>
                <w:sz w:val="22"/>
                <w:szCs w:val="22"/>
              </w:rPr>
              <w:t>Program year 2020 ended on June 30</w:t>
            </w:r>
            <w:r w:rsidR="00DA7C9F" w:rsidRPr="00DA7C9F">
              <w:rPr>
                <w:rFonts w:ascii="Verdana" w:hAnsi="Verdana"/>
                <w:sz w:val="22"/>
                <w:szCs w:val="22"/>
                <w:vertAlign w:val="superscript"/>
              </w:rPr>
              <w:t>th</w:t>
            </w:r>
            <w:r w:rsidR="00DA7C9F">
              <w:rPr>
                <w:rFonts w:ascii="Verdana" w:hAnsi="Verdana"/>
                <w:sz w:val="22"/>
                <w:szCs w:val="22"/>
              </w:rPr>
              <w:t xml:space="preserve"> with 1,205 successful closures</w:t>
            </w:r>
            <w:r w:rsidR="008C49BE">
              <w:rPr>
                <w:rFonts w:ascii="Verdana" w:hAnsi="Verdana"/>
                <w:sz w:val="22"/>
                <w:szCs w:val="22"/>
              </w:rPr>
              <w:t xml:space="preserve"> which was lower than anticipated.  Looking at active cases from the same point in time last year, they </w:t>
            </w:r>
            <w:r w:rsidR="00423264">
              <w:rPr>
                <w:rFonts w:ascii="Verdana" w:hAnsi="Verdana"/>
                <w:sz w:val="22"/>
                <w:szCs w:val="22"/>
              </w:rPr>
              <w:t xml:space="preserve">are up so </w:t>
            </w:r>
            <w:r w:rsidR="008C49BE">
              <w:rPr>
                <w:rFonts w:ascii="Verdana" w:hAnsi="Verdana"/>
                <w:sz w:val="22"/>
                <w:szCs w:val="22"/>
              </w:rPr>
              <w:t xml:space="preserve">cases are </w:t>
            </w:r>
            <w:r w:rsidR="00423264">
              <w:rPr>
                <w:rFonts w:ascii="Verdana" w:hAnsi="Verdana"/>
                <w:sz w:val="22"/>
                <w:szCs w:val="22"/>
              </w:rPr>
              <w:t xml:space="preserve">trending in </w:t>
            </w:r>
            <w:r w:rsidR="008C49BE">
              <w:rPr>
                <w:rFonts w:ascii="Verdana" w:hAnsi="Verdana"/>
                <w:sz w:val="22"/>
                <w:szCs w:val="22"/>
              </w:rPr>
              <w:t>the</w:t>
            </w:r>
            <w:r w:rsidR="00423264">
              <w:rPr>
                <w:rFonts w:ascii="Verdana" w:hAnsi="Verdana"/>
                <w:sz w:val="22"/>
                <w:szCs w:val="22"/>
              </w:rPr>
              <w:t xml:space="preserve"> right direction. </w:t>
            </w:r>
            <w:r w:rsidR="008C49BE">
              <w:rPr>
                <w:rFonts w:ascii="Verdana" w:hAnsi="Verdana"/>
                <w:sz w:val="22"/>
                <w:szCs w:val="22"/>
              </w:rPr>
              <w:t>LRS continues to s</w:t>
            </w:r>
            <w:r w:rsidR="00423264">
              <w:rPr>
                <w:rFonts w:ascii="Verdana" w:hAnsi="Verdana"/>
                <w:sz w:val="22"/>
                <w:szCs w:val="22"/>
              </w:rPr>
              <w:t xml:space="preserve">ee clients </w:t>
            </w:r>
            <w:r w:rsidR="008C49BE">
              <w:rPr>
                <w:rFonts w:ascii="Verdana" w:hAnsi="Verdana"/>
                <w:sz w:val="22"/>
                <w:szCs w:val="22"/>
              </w:rPr>
              <w:t xml:space="preserve">virtually </w:t>
            </w:r>
            <w:r w:rsidR="00423264">
              <w:rPr>
                <w:rFonts w:ascii="Verdana" w:hAnsi="Verdana"/>
                <w:sz w:val="22"/>
                <w:szCs w:val="22"/>
              </w:rPr>
              <w:t xml:space="preserve">as needed </w:t>
            </w:r>
            <w:r w:rsidR="008C49BE">
              <w:rPr>
                <w:rFonts w:ascii="Verdana" w:hAnsi="Verdana"/>
                <w:sz w:val="22"/>
                <w:szCs w:val="22"/>
              </w:rPr>
              <w:t>so wo</w:t>
            </w:r>
            <w:r w:rsidR="00423264">
              <w:rPr>
                <w:rFonts w:ascii="Verdana" w:hAnsi="Verdana"/>
                <w:sz w:val="22"/>
                <w:szCs w:val="22"/>
              </w:rPr>
              <w:t xml:space="preserve">rking </w:t>
            </w:r>
            <w:r w:rsidR="008C49BE">
              <w:rPr>
                <w:rFonts w:ascii="Verdana" w:hAnsi="Verdana"/>
                <w:sz w:val="22"/>
                <w:szCs w:val="22"/>
              </w:rPr>
              <w:t xml:space="preserve">to enhance and redesign </w:t>
            </w:r>
            <w:r w:rsidR="00423264">
              <w:rPr>
                <w:rFonts w:ascii="Verdana" w:hAnsi="Verdana"/>
                <w:sz w:val="22"/>
                <w:szCs w:val="22"/>
              </w:rPr>
              <w:t>virtual and electronic processes</w:t>
            </w:r>
            <w:r w:rsidR="008C49BE">
              <w:rPr>
                <w:rFonts w:ascii="Verdana" w:hAnsi="Verdana"/>
                <w:sz w:val="22"/>
                <w:szCs w:val="22"/>
              </w:rPr>
              <w:t xml:space="preserve"> </w:t>
            </w:r>
            <w:r w:rsidR="00423264">
              <w:rPr>
                <w:rFonts w:ascii="Verdana" w:hAnsi="Verdana"/>
                <w:sz w:val="22"/>
                <w:szCs w:val="22"/>
              </w:rPr>
              <w:t xml:space="preserve">to improve </w:t>
            </w:r>
            <w:r w:rsidR="00AD0659">
              <w:rPr>
                <w:rFonts w:ascii="Verdana" w:hAnsi="Verdana"/>
                <w:sz w:val="22"/>
                <w:szCs w:val="22"/>
              </w:rPr>
              <w:t>efficiencies</w:t>
            </w:r>
            <w:r w:rsidR="008C49BE">
              <w:rPr>
                <w:rFonts w:ascii="Verdana" w:hAnsi="Verdana"/>
                <w:sz w:val="22"/>
                <w:szCs w:val="22"/>
              </w:rPr>
              <w:t xml:space="preserve">.  One of which is an </w:t>
            </w:r>
            <w:r w:rsidR="00423264">
              <w:rPr>
                <w:rFonts w:ascii="Verdana" w:hAnsi="Verdana"/>
                <w:sz w:val="22"/>
                <w:szCs w:val="22"/>
              </w:rPr>
              <w:t>electronic vendor portal</w:t>
            </w:r>
            <w:r w:rsidR="008C49BE">
              <w:rPr>
                <w:rFonts w:ascii="Verdana" w:hAnsi="Verdana"/>
                <w:sz w:val="22"/>
                <w:szCs w:val="22"/>
              </w:rPr>
              <w:t xml:space="preserve"> in the Aware system.  DocuSign will </w:t>
            </w:r>
            <w:r w:rsidR="00423264">
              <w:rPr>
                <w:rFonts w:ascii="Verdana" w:hAnsi="Verdana"/>
                <w:sz w:val="22"/>
                <w:szCs w:val="22"/>
              </w:rPr>
              <w:t>allow for</w:t>
            </w:r>
            <w:r w:rsidR="008C49BE">
              <w:rPr>
                <w:rFonts w:ascii="Verdana" w:hAnsi="Verdana"/>
                <w:sz w:val="22"/>
                <w:szCs w:val="22"/>
              </w:rPr>
              <w:t xml:space="preserve"> electronic</w:t>
            </w:r>
            <w:r w:rsidR="00423264">
              <w:rPr>
                <w:rFonts w:ascii="Verdana" w:hAnsi="Verdana"/>
                <w:sz w:val="22"/>
                <w:szCs w:val="22"/>
              </w:rPr>
              <w:t xml:space="preserve"> vendor renewal and application process</w:t>
            </w:r>
            <w:r w:rsidR="008C49BE">
              <w:rPr>
                <w:rFonts w:ascii="Verdana" w:hAnsi="Verdana"/>
                <w:sz w:val="22"/>
                <w:szCs w:val="22"/>
              </w:rPr>
              <w:t xml:space="preserve">.  </w:t>
            </w:r>
            <w:r w:rsidR="00423264">
              <w:rPr>
                <w:rFonts w:ascii="Verdana" w:hAnsi="Verdana"/>
                <w:sz w:val="22"/>
                <w:szCs w:val="22"/>
              </w:rPr>
              <w:t xml:space="preserve">AwareSign </w:t>
            </w:r>
            <w:r w:rsidR="008C49BE">
              <w:rPr>
                <w:rFonts w:ascii="Verdana" w:hAnsi="Verdana"/>
                <w:sz w:val="22"/>
                <w:szCs w:val="22"/>
              </w:rPr>
              <w:t>allows clients</w:t>
            </w:r>
            <w:r w:rsidR="00423264">
              <w:rPr>
                <w:rFonts w:ascii="Verdana" w:hAnsi="Verdana"/>
                <w:sz w:val="22"/>
                <w:szCs w:val="22"/>
              </w:rPr>
              <w:t xml:space="preserve"> to sign documents electronically.  </w:t>
            </w:r>
          </w:p>
          <w:p w14:paraId="0130DDBB" w14:textId="77777777" w:rsidR="00423264" w:rsidRDefault="00423264" w:rsidP="00310932">
            <w:pPr>
              <w:pStyle w:val="NoSpacing"/>
              <w:rPr>
                <w:rFonts w:ascii="Verdana" w:hAnsi="Verdana"/>
                <w:sz w:val="22"/>
                <w:szCs w:val="22"/>
              </w:rPr>
            </w:pPr>
          </w:p>
          <w:p w14:paraId="6F24F32E" w14:textId="6558225E" w:rsidR="00423264" w:rsidRDefault="008C49BE" w:rsidP="00310932">
            <w:pPr>
              <w:pStyle w:val="NoSpacing"/>
              <w:rPr>
                <w:rFonts w:ascii="Verdana" w:hAnsi="Verdana"/>
                <w:sz w:val="22"/>
                <w:szCs w:val="22"/>
              </w:rPr>
            </w:pPr>
            <w:r>
              <w:rPr>
                <w:rFonts w:ascii="Verdana" w:hAnsi="Verdana"/>
                <w:sz w:val="22"/>
                <w:szCs w:val="22"/>
              </w:rPr>
              <w:t>Working to hire Rehabilitation Employment Deve</w:t>
            </w:r>
            <w:r w:rsidR="00FC2BB5">
              <w:rPr>
                <w:rFonts w:ascii="Verdana" w:hAnsi="Verdana"/>
                <w:sz w:val="22"/>
                <w:szCs w:val="22"/>
              </w:rPr>
              <w:t>l</w:t>
            </w:r>
            <w:r>
              <w:rPr>
                <w:rFonts w:ascii="Verdana" w:hAnsi="Verdana"/>
                <w:sz w:val="22"/>
                <w:szCs w:val="22"/>
              </w:rPr>
              <w:t xml:space="preserve">opment Specialists (REDS) in every region as they are in-house job developers who also engage with the business community, to make them aware of services, and employers for competitive, integrative employment opportunities. Hiring REDS in </w:t>
            </w:r>
            <w:r w:rsidR="00423264">
              <w:rPr>
                <w:rFonts w:ascii="Verdana" w:hAnsi="Verdana"/>
                <w:sz w:val="22"/>
                <w:szCs w:val="22"/>
              </w:rPr>
              <w:t>Houma and Alexandria</w:t>
            </w:r>
            <w:r>
              <w:rPr>
                <w:rFonts w:ascii="Verdana" w:hAnsi="Verdana"/>
                <w:sz w:val="22"/>
                <w:szCs w:val="22"/>
              </w:rPr>
              <w:t xml:space="preserve"> has been difficult.</w:t>
            </w:r>
          </w:p>
          <w:p w14:paraId="6826BBDC" w14:textId="3101E4BA" w:rsidR="00423264" w:rsidRDefault="00423264" w:rsidP="00310932">
            <w:pPr>
              <w:pStyle w:val="NoSpacing"/>
              <w:rPr>
                <w:rFonts w:ascii="Verdana" w:hAnsi="Verdana"/>
                <w:sz w:val="22"/>
                <w:szCs w:val="22"/>
              </w:rPr>
            </w:pPr>
          </w:p>
          <w:p w14:paraId="30B08C70" w14:textId="6B120241" w:rsidR="00423264" w:rsidRDefault="008C49BE" w:rsidP="00310932">
            <w:pPr>
              <w:pStyle w:val="NoSpacing"/>
              <w:rPr>
                <w:rFonts w:ascii="Verdana" w:hAnsi="Verdana"/>
                <w:sz w:val="22"/>
                <w:szCs w:val="22"/>
              </w:rPr>
            </w:pPr>
            <w:r>
              <w:rPr>
                <w:rFonts w:ascii="Verdana" w:hAnsi="Verdana"/>
                <w:sz w:val="22"/>
                <w:szCs w:val="22"/>
              </w:rPr>
              <w:t xml:space="preserve">A new bureau </w:t>
            </w:r>
            <w:r w:rsidR="00423264">
              <w:rPr>
                <w:rFonts w:ascii="Verdana" w:hAnsi="Verdana"/>
                <w:sz w:val="22"/>
                <w:szCs w:val="22"/>
              </w:rPr>
              <w:t>administrator</w:t>
            </w:r>
            <w:r w:rsidR="00FC2BB5">
              <w:rPr>
                <w:rFonts w:ascii="Verdana" w:hAnsi="Verdana"/>
                <w:sz w:val="22"/>
                <w:szCs w:val="22"/>
              </w:rPr>
              <w:t xml:space="preserve">, Courtney Ryland, </w:t>
            </w:r>
            <w:r>
              <w:rPr>
                <w:rFonts w:ascii="Verdana" w:hAnsi="Verdana"/>
                <w:sz w:val="22"/>
                <w:szCs w:val="22"/>
              </w:rPr>
              <w:t>has been hired</w:t>
            </w:r>
            <w:r w:rsidR="00423264">
              <w:rPr>
                <w:rFonts w:ascii="Verdana" w:hAnsi="Verdana"/>
                <w:sz w:val="22"/>
                <w:szCs w:val="22"/>
              </w:rPr>
              <w:t xml:space="preserve"> </w:t>
            </w:r>
            <w:r w:rsidR="00FC2BB5">
              <w:rPr>
                <w:rFonts w:ascii="Verdana" w:hAnsi="Verdana"/>
                <w:sz w:val="22"/>
                <w:szCs w:val="22"/>
              </w:rPr>
              <w:t xml:space="preserve">to replace </w:t>
            </w:r>
            <w:r w:rsidR="00423264">
              <w:rPr>
                <w:rFonts w:ascii="Verdana" w:hAnsi="Verdana"/>
                <w:sz w:val="22"/>
                <w:szCs w:val="22"/>
              </w:rPr>
              <w:t>Teresa Mill</w:t>
            </w:r>
            <w:r>
              <w:rPr>
                <w:rFonts w:ascii="Verdana" w:hAnsi="Verdana"/>
                <w:sz w:val="22"/>
                <w:szCs w:val="22"/>
              </w:rPr>
              <w:t>in</w:t>
            </w:r>
            <w:r w:rsidR="00423264">
              <w:rPr>
                <w:rFonts w:ascii="Verdana" w:hAnsi="Verdana"/>
                <w:sz w:val="22"/>
                <w:szCs w:val="22"/>
              </w:rPr>
              <w:t xml:space="preserve">er </w:t>
            </w:r>
            <w:r w:rsidR="00FC2BB5">
              <w:rPr>
                <w:rFonts w:ascii="Verdana" w:hAnsi="Verdana"/>
                <w:sz w:val="22"/>
                <w:szCs w:val="22"/>
              </w:rPr>
              <w:t xml:space="preserve">who </w:t>
            </w:r>
            <w:r>
              <w:rPr>
                <w:rFonts w:ascii="Verdana" w:hAnsi="Verdana"/>
                <w:sz w:val="22"/>
                <w:szCs w:val="22"/>
              </w:rPr>
              <w:t xml:space="preserve">is </w:t>
            </w:r>
            <w:r w:rsidR="00AD0659">
              <w:rPr>
                <w:rFonts w:ascii="Verdana" w:hAnsi="Verdana"/>
                <w:sz w:val="22"/>
                <w:szCs w:val="22"/>
              </w:rPr>
              <w:t xml:space="preserve">retiring </w:t>
            </w:r>
            <w:r w:rsidR="00423264">
              <w:rPr>
                <w:rFonts w:ascii="Verdana" w:hAnsi="Verdana"/>
                <w:sz w:val="22"/>
                <w:szCs w:val="22"/>
              </w:rPr>
              <w:t xml:space="preserve">in </w:t>
            </w:r>
            <w:r w:rsidR="00AD0659">
              <w:rPr>
                <w:rFonts w:ascii="Verdana" w:hAnsi="Verdana"/>
                <w:sz w:val="22"/>
                <w:szCs w:val="22"/>
              </w:rPr>
              <w:t>January</w:t>
            </w:r>
            <w:r w:rsidR="00423264">
              <w:rPr>
                <w:rFonts w:ascii="Verdana" w:hAnsi="Verdana"/>
                <w:sz w:val="22"/>
                <w:szCs w:val="22"/>
              </w:rPr>
              <w:t xml:space="preserve"> 2022.  </w:t>
            </w:r>
            <w:r w:rsidR="00992A26">
              <w:rPr>
                <w:rFonts w:ascii="Verdana" w:hAnsi="Verdana"/>
                <w:sz w:val="22"/>
                <w:szCs w:val="22"/>
              </w:rPr>
              <w:t>Since this role o</w:t>
            </w:r>
            <w:r w:rsidR="00423264">
              <w:rPr>
                <w:rFonts w:ascii="Verdana" w:hAnsi="Verdana"/>
                <w:sz w:val="22"/>
                <w:szCs w:val="22"/>
              </w:rPr>
              <w:t xml:space="preserve">versees </w:t>
            </w:r>
            <w:r w:rsidR="00992A26">
              <w:rPr>
                <w:rFonts w:ascii="Verdana" w:hAnsi="Verdana"/>
                <w:sz w:val="22"/>
                <w:szCs w:val="22"/>
              </w:rPr>
              <w:t xml:space="preserve">the </w:t>
            </w:r>
            <w:r w:rsidR="00423264">
              <w:rPr>
                <w:rFonts w:ascii="Verdana" w:hAnsi="Verdana"/>
                <w:sz w:val="22"/>
                <w:szCs w:val="22"/>
              </w:rPr>
              <w:t>state plan</w:t>
            </w:r>
            <w:r w:rsidR="00992A26">
              <w:rPr>
                <w:rFonts w:ascii="Verdana" w:hAnsi="Verdana"/>
                <w:sz w:val="22"/>
                <w:szCs w:val="22"/>
              </w:rPr>
              <w:t xml:space="preserve"> and</w:t>
            </w:r>
            <w:r w:rsidR="00423264">
              <w:rPr>
                <w:rFonts w:ascii="Verdana" w:hAnsi="Verdana"/>
                <w:sz w:val="22"/>
                <w:szCs w:val="22"/>
              </w:rPr>
              <w:t xml:space="preserve"> </w:t>
            </w:r>
            <w:r w:rsidR="00AD0659">
              <w:rPr>
                <w:rFonts w:ascii="Verdana" w:hAnsi="Verdana"/>
                <w:sz w:val="22"/>
                <w:szCs w:val="22"/>
              </w:rPr>
              <w:t>comprehensive</w:t>
            </w:r>
            <w:r w:rsidR="00423264">
              <w:rPr>
                <w:rFonts w:ascii="Verdana" w:hAnsi="Verdana"/>
                <w:sz w:val="22"/>
                <w:szCs w:val="22"/>
              </w:rPr>
              <w:t xml:space="preserve"> needs assessment</w:t>
            </w:r>
            <w:r w:rsidR="00FC2BB5">
              <w:rPr>
                <w:rFonts w:ascii="Verdana" w:hAnsi="Verdana"/>
                <w:sz w:val="22"/>
                <w:szCs w:val="22"/>
              </w:rPr>
              <w:t>, it was important to ensure Teresa was able to cross-train before she retires.</w:t>
            </w:r>
          </w:p>
          <w:p w14:paraId="218AA87C" w14:textId="77777777" w:rsidR="00423264" w:rsidRDefault="00423264" w:rsidP="00310932">
            <w:pPr>
              <w:pStyle w:val="NoSpacing"/>
              <w:rPr>
                <w:rFonts w:ascii="Verdana" w:hAnsi="Verdana"/>
                <w:sz w:val="22"/>
                <w:szCs w:val="22"/>
              </w:rPr>
            </w:pPr>
          </w:p>
          <w:p w14:paraId="3D16087B" w14:textId="4AACE19D" w:rsidR="00423264" w:rsidRDefault="00FC2BB5" w:rsidP="00310932">
            <w:pPr>
              <w:pStyle w:val="NoSpacing"/>
              <w:rPr>
                <w:rFonts w:ascii="Verdana" w:hAnsi="Verdana"/>
                <w:sz w:val="22"/>
                <w:szCs w:val="22"/>
              </w:rPr>
            </w:pPr>
            <w:r>
              <w:rPr>
                <w:rFonts w:ascii="Verdana" w:hAnsi="Verdana"/>
                <w:sz w:val="22"/>
                <w:szCs w:val="22"/>
              </w:rPr>
              <w:t>LRS is i</w:t>
            </w:r>
            <w:r w:rsidR="00423264">
              <w:rPr>
                <w:rFonts w:ascii="Verdana" w:hAnsi="Verdana"/>
                <w:sz w:val="22"/>
                <w:szCs w:val="22"/>
              </w:rPr>
              <w:t xml:space="preserve">n the process of revamping </w:t>
            </w:r>
            <w:r w:rsidR="00AD0659">
              <w:rPr>
                <w:rFonts w:ascii="Verdana" w:hAnsi="Verdana"/>
                <w:sz w:val="22"/>
                <w:szCs w:val="22"/>
              </w:rPr>
              <w:t>technical</w:t>
            </w:r>
            <w:r w:rsidR="00423264">
              <w:rPr>
                <w:rFonts w:ascii="Verdana" w:hAnsi="Verdana"/>
                <w:sz w:val="22"/>
                <w:szCs w:val="22"/>
              </w:rPr>
              <w:t xml:space="preserve"> assistance and </w:t>
            </w:r>
            <w:r w:rsidR="00AD0659">
              <w:rPr>
                <w:rFonts w:ascii="Verdana" w:hAnsi="Verdana"/>
                <w:sz w:val="22"/>
                <w:szCs w:val="22"/>
              </w:rPr>
              <w:t>guidance</w:t>
            </w:r>
            <w:r w:rsidR="00423264">
              <w:rPr>
                <w:rFonts w:ascii="Verdana" w:hAnsi="Verdana"/>
                <w:sz w:val="22"/>
                <w:szCs w:val="22"/>
              </w:rPr>
              <w:t xml:space="preserve"> </w:t>
            </w:r>
            <w:r w:rsidR="00AD0659">
              <w:rPr>
                <w:rFonts w:ascii="Verdana" w:hAnsi="Verdana"/>
                <w:sz w:val="22"/>
                <w:szCs w:val="22"/>
              </w:rPr>
              <w:t>manuals</w:t>
            </w:r>
            <w:r>
              <w:rPr>
                <w:rFonts w:ascii="Verdana" w:hAnsi="Verdana"/>
                <w:sz w:val="22"/>
                <w:szCs w:val="22"/>
              </w:rPr>
              <w:t>.  The plan is to r</w:t>
            </w:r>
            <w:r w:rsidR="00423264">
              <w:rPr>
                <w:rFonts w:ascii="Verdana" w:hAnsi="Verdana"/>
                <w:sz w:val="22"/>
                <w:szCs w:val="22"/>
              </w:rPr>
              <w:t>eformat</w:t>
            </w:r>
            <w:r>
              <w:rPr>
                <w:rFonts w:ascii="Verdana" w:hAnsi="Verdana"/>
                <w:sz w:val="22"/>
                <w:szCs w:val="22"/>
              </w:rPr>
              <w:t xml:space="preserve"> it</w:t>
            </w:r>
            <w:r w:rsidR="00AD0659">
              <w:rPr>
                <w:rFonts w:ascii="Verdana" w:hAnsi="Verdana"/>
                <w:sz w:val="22"/>
                <w:szCs w:val="22"/>
              </w:rPr>
              <w:t xml:space="preserve"> </w:t>
            </w:r>
            <w:r w:rsidR="00423264">
              <w:rPr>
                <w:rFonts w:ascii="Verdana" w:hAnsi="Verdana"/>
                <w:sz w:val="22"/>
                <w:szCs w:val="22"/>
              </w:rPr>
              <w:t xml:space="preserve">so </w:t>
            </w:r>
            <w:r>
              <w:rPr>
                <w:rFonts w:ascii="Verdana" w:hAnsi="Verdana"/>
                <w:sz w:val="22"/>
                <w:szCs w:val="22"/>
              </w:rPr>
              <w:t xml:space="preserve">it’s </w:t>
            </w:r>
            <w:r w:rsidR="00423264">
              <w:rPr>
                <w:rFonts w:ascii="Verdana" w:hAnsi="Verdana"/>
                <w:sz w:val="22"/>
                <w:szCs w:val="22"/>
              </w:rPr>
              <w:t>easier for counselors to understand and use.</w:t>
            </w:r>
          </w:p>
          <w:p w14:paraId="5E0B342C" w14:textId="6EDD6435" w:rsidR="00423264" w:rsidRDefault="00423264" w:rsidP="00310932">
            <w:pPr>
              <w:pStyle w:val="NoSpacing"/>
              <w:rPr>
                <w:rFonts w:ascii="Verdana" w:hAnsi="Verdana"/>
                <w:sz w:val="22"/>
                <w:szCs w:val="22"/>
              </w:rPr>
            </w:pPr>
          </w:p>
          <w:p w14:paraId="3E5A387E" w14:textId="78E7674E" w:rsidR="00423264" w:rsidRDefault="002B12DF" w:rsidP="00310932">
            <w:pPr>
              <w:pStyle w:val="NoSpacing"/>
              <w:rPr>
                <w:rFonts w:ascii="Verdana" w:hAnsi="Verdana"/>
                <w:sz w:val="22"/>
                <w:szCs w:val="22"/>
              </w:rPr>
            </w:pPr>
            <w:r>
              <w:rPr>
                <w:rFonts w:ascii="Verdana" w:hAnsi="Verdana"/>
                <w:sz w:val="22"/>
                <w:szCs w:val="22"/>
              </w:rPr>
              <w:t>LWC has initiated a Back to Work Louisiana campaign since unemployment benefits end 7/30</w:t>
            </w:r>
            <w:r w:rsidR="00FC2BB5">
              <w:rPr>
                <w:rFonts w:ascii="Verdana" w:hAnsi="Verdana"/>
                <w:sz w:val="22"/>
                <w:szCs w:val="22"/>
              </w:rPr>
              <w:t xml:space="preserve"> and the state wants to ensure individuals have access to employers and jobs</w:t>
            </w:r>
            <w:r>
              <w:rPr>
                <w:rFonts w:ascii="Verdana" w:hAnsi="Verdana"/>
                <w:sz w:val="22"/>
                <w:szCs w:val="22"/>
              </w:rPr>
              <w:t xml:space="preserve">.  </w:t>
            </w:r>
            <w:r w:rsidR="00FC2BB5">
              <w:rPr>
                <w:rFonts w:ascii="Verdana" w:hAnsi="Verdana"/>
                <w:sz w:val="22"/>
                <w:szCs w:val="22"/>
              </w:rPr>
              <w:t xml:space="preserve">There will be </w:t>
            </w:r>
            <w:r>
              <w:rPr>
                <w:rFonts w:ascii="Verdana" w:hAnsi="Verdana"/>
                <w:sz w:val="22"/>
                <w:szCs w:val="22"/>
              </w:rPr>
              <w:t>job fairs in every region of the state on August 4</w:t>
            </w:r>
            <w:r w:rsidRPr="002B12DF">
              <w:rPr>
                <w:rFonts w:ascii="Verdana" w:hAnsi="Verdana"/>
                <w:sz w:val="22"/>
                <w:szCs w:val="22"/>
                <w:vertAlign w:val="superscript"/>
              </w:rPr>
              <w:t>th</w:t>
            </w:r>
            <w:r>
              <w:rPr>
                <w:rFonts w:ascii="Verdana" w:hAnsi="Verdana"/>
                <w:sz w:val="22"/>
                <w:szCs w:val="22"/>
              </w:rPr>
              <w:t xml:space="preserve">.  See website at </w:t>
            </w:r>
            <w:r w:rsidR="00895043">
              <w:rPr>
                <w:rFonts w:ascii="Verdana" w:hAnsi="Verdana"/>
                <w:sz w:val="22"/>
                <w:szCs w:val="22"/>
              </w:rPr>
              <w:t>www.</w:t>
            </w:r>
            <w:r>
              <w:rPr>
                <w:rFonts w:ascii="Verdana" w:hAnsi="Verdana"/>
                <w:sz w:val="22"/>
                <w:szCs w:val="22"/>
              </w:rPr>
              <w:t>laworks.net/backtoworkla for more information.</w:t>
            </w:r>
          </w:p>
          <w:p w14:paraId="064D1ECC" w14:textId="57A32969" w:rsidR="002B12DF" w:rsidRDefault="002B12DF" w:rsidP="00310932">
            <w:pPr>
              <w:pStyle w:val="NoSpacing"/>
              <w:rPr>
                <w:rFonts w:ascii="Verdana" w:hAnsi="Verdana"/>
                <w:sz w:val="22"/>
                <w:szCs w:val="22"/>
              </w:rPr>
            </w:pPr>
          </w:p>
          <w:p w14:paraId="29788EEB" w14:textId="36278C2B" w:rsidR="002B12DF" w:rsidRDefault="007270C8" w:rsidP="00310932">
            <w:pPr>
              <w:pStyle w:val="NoSpacing"/>
              <w:rPr>
                <w:rFonts w:ascii="Verdana" w:hAnsi="Verdana"/>
                <w:sz w:val="22"/>
                <w:szCs w:val="22"/>
              </w:rPr>
            </w:pPr>
            <w:r>
              <w:rPr>
                <w:rFonts w:ascii="Verdana" w:hAnsi="Verdana"/>
                <w:sz w:val="22"/>
                <w:szCs w:val="22"/>
              </w:rPr>
              <w:t>Chair Young</w:t>
            </w:r>
            <w:r w:rsidR="002B12DF">
              <w:rPr>
                <w:rFonts w:ascii="Verdana" w:hAnsi="Verdana"/>
                <w:sz w:val="22"/>
                <w:szCs w:val="22"/>
              </w:rPr>
              <w:t xml:space="preserve"> requested that </w:t>
            </w:r>
            <w:r w:rsidR="00FC2BB5">
              <w:rPr>
                <w:rFonts w:ascii="Verdana" w:hAnsi="Verdana"/>
                <w:sz w:val="22"/>
                <w:szCs w:val="22"/>
              </w:rPr>
              <w:t>p</w:t>
            </w:r>
            <w:r w:rsidR="002B12DF">
              <w:rPr>
                <w:rFonts w:ascii="Verdana" w:hAnsi="Verdana"/>
                <w:sz w:val="22"/>
                <w:szCs w:val="22"/>
              </w:rPr>
              <w:t>re-</w:t>
            </w:r>
            <w:r w:rsidR="00D345EE">
              <w:rPr>
                <w:rFonts w:ascii="Verdana" w:hAnsi="Verdana"/>
                <w:sz w:val="22"/>
                <w:szCs w:val="22"/>
              </w:rPr>
              <w:t>e</w:t>
            </w:r>
            <w:r w:rsidR="00FC2BB5">
              <w:rPr>
                <w:rFonts w:ascii="Verdana" w:hAnsi="Verdana"/>
                <w:sz w:val="22"/>
                <w:szCs w:val="22"/>
              </w:rPr>
              <w:t xml:space="preserve">mployment </w:t>
            </w:r>
            <w:r w:rsidR="00D345EE">
              <w:rPr>
                <w:rFonts w:ascii="Verdana" w:hAnsi="Verdana"/>
                <w:sz w:val="22"/>
                <w:szCs w:val="22"/>
              </w:rPr>
              <w:t>t</w:t>
            </w:r>
            <w:r w:rsidR="00FC2BB5">
              <w:rPr>
                <w:rFonts w:ascii="Verdana" w:hAnsi="Verdana"/>
                <w:sz w:val="22"/>
                <w:szCs w:val="22"/>
              </w:rPr>
              <w:t>ransition Services (pre-E</w:t>
            </w:r>
            <w:r w:rsidR="002B12DF">
              <w:rPr>
                <w:rFonts w:ascii="Verdana" w:hAnsi="Verdana"/>
                <w:sz w:val="22"/>
                <w:szCs w:val="22"/>
              </w:rPr>
              <w:t>TS</w:t>
            </w:r>
            <w:r w:rsidR="00FC2BB5">
              <w:rPr>
                <w:rFonts w:ascii="Verdana" w:hAnsi="Verdana"/>
                <w:sz w:val="22"/>
                <w:szCs w:val="22"/>
              </w:rPr>
              <w:t>)</w:t>
            </w:r>
            <w:r w:rsidR="002B12DF">
              <w:rPr>
                <w:rFonts w:ascii="Verdana" w:hAnsi="Verdana"/>
                <w:sz w:val="22"/>
                <w:szCs w:val="22"/>
              </w:rPr>
              <w:t xml:space="preserve"> be discussed today. </w:t>
            </w:r>
            <w:r w:rsidR="00D345EE">
              <w:rPr>
                <w:rFonts w:ascii="Verdana" w:hAnsi="Verdana"/>
                <w:sz w:val="22"/>
                <w:szCs w:val="22"/>
              </w:rPr>
              <w:t>Director Melissa Bayham</w:t>
            </w:r>
            <w:r w:rsidR="002B7F0B">
              <w:rPr>
                <w:rFonts w:ascii="Verdana" w:hAnsi="Verdana"/>
                <w:sz w:val="22"/>
                <w:szCs w:val="22"/>
              </w:rPr>
              <w:t xml:space="preserve"> explained the differences between pre-ETS, VR, community rehabilitation program (CRP) and third-party cooperatives arrangements.  She also discussed the challenges that school districts face with providing pre-ETS, successes </w:t>
            </w:r>
            <w:r w:rsidR="0082142E">
              <w:rPr>
                <w:rFonts w:ascii="Verdana" w:hAnsi="Verdana"/>
                <w:noProof/>
                <w:sz w:val="22"/>
                <w:szCs w:val="22"/>
              </w:rPr>
              <w:lastRenderedPageBreak/>
              <mc:AlternateContent>
                <mc:Choice Requires="wps">
                  <w:drawing>
                    <wp:anchor distT="0" distB="0" distL="114300" distR="114300" simplePos="0" relativeHeight="251662336" behindDoc="0" locked="0" layoutInCell="1" allowOverlap="1" wp14:anchorId="26391807" wp14:editId="5A170F50">
                      <wp:simplePos x="0" y="0"/>
                      <wp:positionH relativeFrom="column">
                        <wp:posOffset>2349669</wp:posOffset>
                      </wp:positionH>
                      <wp:positionV relativeFrom="paragraph">
                        <wp:posOffset>-2222588</wp:posOffset>
                      </wp:positionV>
                      <wp:extent cx="3148314" cy="810227"/>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148314" cy="810227"/>
                              </a:xfrm>
                              <a:prstGeom prst="rect">
                                <a:avLst/>
                              </a:prstGeom>
                              <a:solidFill>
                                <a:schemeClr val="lt1"/>
                              </a:solidFill>
                              <a:ln w="6350">
                                <a:noFill/>
                              </a:ln>
                            </wps:spPr>
                            <wps:txbx>
                              <w:txbxContent>
                                <w:p w14:paraId="5B510B1A" w14:textId="77777777" w:rsidR="00A7755A" w:rsidRPr="0082142E" w:rsidRDefault="00A7755A" w:rsidP="00A7755A">
                                  <w:pPr>
                                    <w:rPr>
                                      <w:b/>
                                      <w:sz w:val="80"/>
                                      <w:szCs w:val="80"/>
                                    </w:rPr>
                                  </w:pPr>
                                  <w:r>
                                    <w:rPr>
                                      <w:rFonts w:ascii="Malgun Gothic" w:eastAsia="Malgun Gothic" w:hAnsi="Malgun Gothic"/>
                                      <w:b/>
                                      <w:color w:val="948A54" w:themeColor="background2" w:themeShade="80"/>
                                      <w:sz w:val="80"/>
                                      <w:szCs w:val="80"/>
                                    </w:rPr>
                                    <w:t>APPROVED</w:t>
                                  </w:r>
                                </w:p>
                                <w:p w14:paraId="7FFD7FA6" w14:textId="77777777" w:rsidR="0082142E" w:rsidRDefault="00821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91807" id="Text Box 5" o:spid="_x0000_s1029" type="#_x0000_t202" style="position:absolute;margin-left:185pt;margin-top:-175pt;width:247.9pt;height: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" fillcolor="white [3201]" stroked="f" strokeweight=".5pt">
                      <v:textbox>
                        <w:txbxContent>
                          <w:p w14:paraId="5B510B1A" w14:textId="77777777" w:rsidR="00A7755A" w:rsidRPr="0082142E" w:rsidRDefault="00A7755A" w:rsidP="00A7755A">
                            <w:pPr>
                              <w:rPr>
                                <w:b/>
                                <w:sz w:val="80"/>
                                <w:szCs w:val="80"/>
                              </w:rPr>
                            </w:pPr>
                            <w:r>
                              <w:rPr>
                                <w:rFonts w:ascii="Malgun Gothic" w:eastAsia="Malgun Gothic" w:hAnsi="Malgun Gothic"/>
                                <w:b/>
                                <w:color w:val="948A54" w:themeColor="background2" w:themeShade="80"/>
                                <w:sz w:val="80"/>
                                <w:szCs w:val="80"/>
                              </w:rPr>
                              <w:t>APPROVED</w:t>
                            </w:r>
                          </w:p>
                          <w:p w14:paraId="7FFD7FA6" w14:textId="77777777" w:rsidR="0082142E" w:rsidRDefault="0082142E"/>
                        </w:txbxContent>
                      </v:textbox>
                    </v:shape>
                  </w:pict>
                </mc:Fallback>
              </mc:AlternateContent>
            </w:r>
            <w:r w:rsidR="002B7F0B">
              <w:rPr>
                <w:rFonts w:ascii="Verdana" w:hAnsi="Verdana"/>
                <w:sz w:val="22"/>
                <w:szCs w:val="22"/>
              </w:rPr>
              <w:t xml:space="preserve">from the past year and </w:t>
            </w:r>
            <w:r w:rsidR="00D345EE">
              <w:rPr>
                <w:rFonts w:ascii="Verdana" w:hAnsi="Verdana"/>
                <w:sz w:val="22"/>
                <w:szCs w:val="22"/>
              </w:rPr>
              <w:t>facilitated</w:t>
            </w:r>
            <w:r w:rsidR="002B7F0B">
              <w:rPr>
                <w:rFonts w:ascii="Verdana" w:hAnsi="Verdana"/>
                <w:sz w:val="22"/>
                <w:szCs w:val="22"/>
              </w:rPr>
              <w:t xml:space="preserve"> Q&amp;A.  </w:t>
            </w:r>
            <w:r w:rsidR="002B12DF">
              <w:rPr>
                <w:rFonts w:ascii="Verdana" w:hAnsi="Verdana"/>
                <w:sz w:val="22"/>
                <w:szCs w:val="22"/>
              </w:rPr>
              <w:t xml:space="preserve">Previously </w:t>
            </w:r>
            <w:r w:rsidR="00FC2BB5">
              <w:rPr>
                <w:rFonts w:ascii="Verdana" w:hAnsi="Verdana"/>
                <w:sz w:val="22"/>
                <w:szCs w:val="22"/>
              </w:rPr>
              <w:t xml:space="preserve">an </w:t>
            </w:r>
            <w:r w:rsidR="002B12DF">
              <w:rPr>
                <w:rFonts w:ascii="Verdana" w:hAnsi="Verdana"/>
                <w:sz w:val="22"/>
                <w:szCs w:val="22"/>
              </w:rPr>
              <w:t xml:space="preserve">application would be taken </w:t>
            </w:r>
            <w:r w:rsidR="00FC2BB5">
              <w:rPr>
                <w:rFonts w:ascii="Verdana" w:hAnsi="Verdana"/>
                <w:sz w:val="22"/>
                <w:szCs w:val="22"/>
              </w:rPr>
              <w:t xml:space="preserve">for </w:t>
            </w:r>
            <w:r w:rsidR="002B12DF">
              <w:rPr>
                <w:rFonts w:ascii="Verdana" w:hAnsi="Verdana"/>
                <w:sz w:val="22"/>
                <w:szCs w:val="22"/>
              </w:rPr>
              <w:t>high school</w:t>
            </w:r>
            <w:r w:rsidR="00FC2BB5">
              <w:rPr>
                <w:rFonts w:ascii="Verdana" w:hAnsi="Verdana"/>
                <w:sz w:val="22"/>
                <w:szCs w:val="22"/>
              </w:rPr>
              <w:t xml:space="preserve"> students to initiate services in a seamless fashion. LRS</w:t>
            </w:r>
            <w:r w:rsidR="002B12DF">
              <w:rPr>
                <w:rFonts w:ascii="Verdana" w:hAnsi="Verdana"/>
                <w:sz w:val="22"/>
                <w:szCs w:val="22"/>
              </w:rPr>
              <w:t xml:space="preserve"> also </w:t>
            </w:r>
            <w:r w:rsidR="00AD0659">
              <w:rPr>
                <w:rFonts w:ascii="Verdana" w:hAnsi="Verdana"/>
                <w:sz w:val="22"/>
                <w:szCs w:val="22"/>
              </w:rPr>
              <w:t>provide</w:t>
            </w:r>
            <w:r w:rsidR="00FC2BB5">
              <w:rPr>
                <w:rFonts w:ascii="Verdana" w:hAnsi="Verdana"/>
                <w:sz w:val="22"/>
                <w:szCs w:val="22"/>
              </w:rPr>
              <w:t>s</w:t>
            </w:r>
            <w:r w:rsidR="002B12DF">
              <w:rPr>
                <w:rFonts w:ascii="Verdana" w:hAnsi="Verdana"/>
                <w:sz w:val="22"/>
                <w:szCs w:val="22"/>
              </w:rPr>
              <w:t xml:space="preserve"> work</w:t>
            </w:r>
            <w:r w:rsidR="00FC2BB5">
              <w:rPr>
                <w:rFonts w:ascii="Verdana" w:hAnsi="Verdana"/>
                <w:sz w:val="22"/>
                <w:szCs w:val="22"/>
              </w:rPr>
              <w:t>pla</w:t>
            </w:r>
            <w:r w:rsidR="002B12DF">
              <w:rPr>
                <w:rFonts w:ascii="Verdana" w:hAnsi="Verdana"/>
                <w:sz w:val="22"/>
                <w:szCs w:val="22"/>
              </w:rPr>
              <w:t>ce readiness</w:t>
            </w:r>
            <w:r w:rsidR="00FC2BB5">
              <w:rPr>
                <w:rFonts w:ascii="Verdana" w:hAnsi="Verdana"/>
                <w:sz w:val="22"/>
                <w:szCs w:val="22"/>
              </w:rPr>
              <w:t xml:space="preserve"> training</w:t>
            </w:r>
            <w:r w:rsidR="002B12DF">
              <w:rPr>
                <w:rFonts w:ascii="Verdana" w:hAnsi="Verdana"/>
                <w:sz w:val="22"/>
                <w:szCs w:val="22"/>
              </w:rPr>
              <w:t xml:space="preserve">, </w:t>
            </w:r>
            <w:r w:rsidR="00FC2BB5">
              <w:rPr>
                <w:rFonts w:ascii="Verdana" w:hAnsi="Verdana"/>
                <w:sz w:val="22"/>
                <w:szCs w:val="22"/>
              </w:rPr>
              <w:t>work-based learning experiences, counseling activities, and self-</w:t>
            </w:r>
            <w:r w:rsidR="002B12DF">
              <w:rPr>
                <w:rFonts w:ascii="Verdana" w:hAnsi="Verdana"/>
                <w:sz w:val="22"/>
                <w:szCs w:val="22"/>
              </w:rPr>
              <w:t xml:space="preserve">advocacy training while still in </w:t>
            </w:r>
            <w:r w:rsidR="00FC2BB5">
              <w:rPr>
                <w:rFonts w:ascii="Verdana" w:hAnsi="Verdana"/>
                <w:sz w:val="22"/>
                <w:szCs w:val="22"/>
              </w:rPr>
              <w:t xml:space="preserve">high </w:t>
            </w:r>
            <w:r w:rsidR="002B12DF">
              <w:rPr>
                <w:rFonts w:ascii="Verdana" w:hAnsi="Verdana"/>
                <w:sz w:val="22"/>
                <w:szCs w:val="22"/>
              </w:rPr>
              <w:t>school</w:t>
            </w:r>
            <w:r w:rsidR="00FC2BB5">
              <w:rPr>
                <w:rFonts w:ascii="Verdana" w:hAnsi="Verdana"/>
                <w:sz w:val="22"/>
                <w:szCs w:val="22"/>
              </w:rPr>
              <w:t xml:space="preserve"> </w:t>
            </w:r>
            <w:r w:rsidR="002B12DF">
              <w:rPr>
                <w:rFonts w:ascii="Verdana" w:hAnsi="Verdana"/>
                <w:sz w:val="22"/>
                <w:szCs w:val="22"/>
              </w:rPr>
              <w:t>to all students with disabilities ages 16 - 21. As of age 22</w:t>
            </w:r>
            <w:r w:rsidR="002B7F0B">
              <w:rPr>
                <w:rFonts w:ascii="Verdana" w:hAnsi="Verdana"/>
                <w:sz w:val="22"/>
                <w:szCs w:val="22"/>
              </w:rPr>
              <w:t xml:space="preserve"> the individual but be </w:t>
            </w:r>
            <w:r w:rsidR="002B12DF">
              <w:rPr>
                <w:rFonts w:ascii="Verdana" w:hAnsi="Verdana"/>
                <w:sz w:val="22"/>
                <w:szCs w:val="22"/>
              </w:rPr>
              <w:t xml:space="preserve">eligible for </w:t>
            </w:r>
            <w:r w:rsidR="002B7F0B">
              <w:rPr>
                <w:rFonts w:ascii="Verdana" w:hAnsi="Verdana"/>
                <w:sz w:val="22"/>
                <w:szCs w:val="22"/>
              </w:rPr>
              <w:t xml:space="preserve">vocational </w:t>
            </w:r>
            <w:r>
              <w:rPr>
                <w:rFonts w:ascii="Verdana" w:hAnsi="Verdana"/>
                <w:sz w:val="22"/>
                <w:szCs w:val="22"/>
              </w:rPr>
              <w:t>rehabilitation</w:t>
            </w:r>
            <w:r w:rsidR="002B12DF">
              <w:rPr>
                <w:rFonts w:ascii="Verdana" w:hAnsi="Verdana"/>
                <w:sz w:val="22"/>
                <w:szCs w:val="22"/>
              </w:rPr>
              <w:t xml:space="preserve"> services</w:t>
            </w:r>
            <w:r w:rsidR="002B7F0B">
              <w:rPr>
                <w:rFonts w:ascii="Verdana" w:hAnsi="Verdana"/>
                <w:sz w:val="22"/>
                <w:szCs w:val="22"/>
              </w:rPr>
              <w:t xml:space="preserve"> and have an impediment to employment to receive services</w:t>
            </w:r>
            <w:r w:rsidR="002B12DF">
              <w:rPr>
                <w:rFonts w:ascii="Verdana" w:hAnsi="Verdana"/>
                <w:sz w:val="22"/>
                <w:szCs w:val="22"/>
              </w:rPr>
              <w:t>.</w:t>
            </w:r>
          </w:p>
          <w:p w14:paraId="0DF13D7A" w14:textId="7AD0302F" w:rsidR="002B12DF" w:rsidRDefault="002B12DF" w:rsidP="00310932">
            <w:pPr>
              <w:pStyle w:val="NoSpacing"/>
              <w:rPr>
                <w:rFonts w:ascii="Verdana" w:hAnsi="Verdana"/>
                <w:sz w:val="22"/>
                <w:szCs w:val="22"/>
              </w:rPr>
            </w:pPr>
          </w:p>
          <w:p w14:paraId="0F949A6B" w14:textId="034F198A" w:rsidR="002B12DF" w:rsidRDefault="00B67374" w:rsidP="00310932">
            <w:pPr>
              <w:pStyle w:val="NoSpacing"/>
              <w:rPr>
                <w:rFonts w:ascii="Verdana" w:hAnsi="Verdana"/>
                <w:sz w:val="22"/>
                <w:szCs w:val="22"/>
              </w:rPr>
            </w:pPr>
            <w:r>
              <w:rPr>
                <w:rFonts w:ascii="Verdana" w:hAnsi="Verdana"/>
                <w:sz w:val="22"/>
                <w:szCs w:val="22"/>
              </w:rPr>
              <w:t xml:space="preserve">Three </w:t>
            </w:r>
            <w:r w:rsidR="004023F6">
              <w:rPr>
                <w:rFonts w:ascii="Verdana" w:hAnsi="Verdana"/>
                <w:sz w:val="22"/>
                <w:szCs w:val="22"/>
              </w:rPr>
              <w:t>personnel</w:t>
            </w:r>
            <w:r>
              <w:rPr>
                <w:rFonts w:ascii="Verdana" w:hAnsi="Verdana"/>
                <w:sz w:val="22"/>
                <w:szCs w:val="22"/>
              </w:rPr>
              <w:t xml:space="preserve"> </w:t>
            </w:r>
            <w:r w:rsidR="002B7F0B">
              <w:rPr>
                <w:rFonts w:ascii="Verdana" w:hAnsi="Verdana"/>
                <w:sz w:val="22"/>
                <w:szCs w:val="22"/>
              </w:rPr>
              <w:t xml:space="preserve">are directly </w:t>
            </w:r>
            <w:r>
              <w:rPr>
                <w:rFonts w:ascii="Verdana" w:hAnsi="Verdana"/>
                <w:sz w:val="22"/>
                <w:szCs w:val="22"/>
              </w:rPr>
              <w:t>assigned</w:t>
            </w:r>
            <w:r w:rsidR="002B7F0B">
              <w:rPr>
                <w:rFonts w:ascii="Verdana" w:hAnsi="Verdana"/>
                <w:sz w:val="22"/>
                <w:szCs w:val="22"/>
              </w:rPr>
              <w:t xml:space="preserve"> to pre-ETS</w:t>
            </w:r>
            <w:r>
              <w:rPr>
                <w:rFonts w:ascii="Verdana" w:hAnsi="Verdana"/>
                <w:sz w:val="22"/>
                <w:szCs w:val="22"/>
              </w:rPr>
              <w:t xml:space="preserve">: </w:t>
            </w:r>
            <w:r w:rsidR="002B7F0B">
              <w:rPr>
                <w:rFonts w:ascii="Verdana" w:hAnsi="Verdana"/>
                <w:sz w:val="22"/>
                <w:szCs w:val="22"/>
              </w:rPr>
              <w:t xml:space="preserve">Program Manager </w:t>
            </w:r>
            <w:r>
              <w:rPr>
                <w:rFonts w:ascii="Verdana" w:hAnsi="Verdana"/>
                <w:sz w:val="22"/>
                <w:szCs w:val="22"/>
              </w:rPr>
              <w:t>Stacy</w:t>
            </w:r>
            <w:r w:rsidR="004023F6">
              <w:rPr>
                <w:rFonts w:ascii="Verdana" w:hAnsi="Verdana"/>
                <w:sz w:val="22"/>
                <w:szCs w:val="22"/>
              </w:rPr>
              <w:t xml:space="preserve"> Marbs </w:t>
            </w:r>
            <w:r>
              <w:rPr>
                <w:rFonts w:ascii="Verdana" w:hAnsi="Verdana"/>
                <w:sz w:val="22"/>
                <w:szCs w:val="22"/>
              </w:rPr>
              <w:t xml:space="preserve">and two </w:t>
            </w:r>
            <w:r w:rsidR="002B7F0B">
              <w:rPr>
                <w:rFonts w:ascii="Verdana" w:hAnsi="Verdana"/>
                <w:sz w:val="22"/>
                <w:szCs w:val="22"/>
              </w:rPr>
              <w:t>Program C</w:t>
            </w:r>
            <w:r w:rsidR="004023F6">
              <w:rPr>
                <w:rFonts w:ascii="Verdana" w:hAnsi="Verdana"/>
                <w:sz w:val="22"/>
                <w:szCs w:val="22"/>
              </w:rPr>
              <w:t>oordinators</w:t>
            </w:r>
            <w:r w:rsidR="002A191D">
              <w:rPr>
                <w:rFonts w:ascii="Verdana" w:hAnsi="Verdana"/>
                <w:sz w:val="22"/>
                <w:szCs w:val="22"/>
              </w:rPr>
              <w:t>,</w:t>
            </w:r>
            <w:r>
              <w:rPr>
                <w:rFonts w:ascii="Verdana" w:hAnsi="Verdana"/>
                <w:sz w:val="22"/>
                <w:szCs w:val="22"/>
              </w:rPr>
              <w:t xml:space="preserve"> Nicole Miller</w:t>
            </w:r>
            <w:r w:rsidR="002B7F0B">
              <w:rPr>
                <w:rFonts w:ascii="Verdana" w:hAnsi="Verdana"/>
                <w:sz w:val="22"/>
                <w:szCs w:val="22"/>
              </w:rPr>
              <w:t xml:space="preserve"> and </w:t>
            </w:r>
            <w:r>
              <w:rPr>
                <w:rFonts w:ascii="Verdana" w:hAnsi="Verdana"/>
                <w:sz w:val="22"/>
                <w:szCs w:val="22"/>
              </w:rPr>
              <w:t>Sigmund Morrel</w:t>
            </w:r>
            <w:r w:rsidR="002B7F0B">
              <w:rPr>
                <w:rFonts w:ascii="Verdana" w:hAnsi="Verdana"/>
                <w:sz w:val="22"/>
                <w:szCs w:val="22"/>
              </w:rPr>
              <w:t>.</w:t>
            </w:r>
            <w:r>
              <w:rPr>
                <w:rFonts w:ascii="Verdana" w:hAnsi="Verdana"/>
                <w:sz w:val="22"/>
                <w:szCs w:val="22"/>
              </w:rPr>
              <w:t xml:space="preserve"> </w:t>
            </w:r>
          </w:p>
          <w:p w14:paraId="4F105B17" w14:textId="41836B28" w:rsidR="00B67374" w:rsidRDefault="00B67374" w:rsidP="00310932">
            <w:pPr>
              <w:pStyle w:val="NoSpacing"/>
              <w:rPr>
                <w:rFonts w:ascii="Verdana" w:hAnsi="Verdana"/>
                <w:sz w:val="22"/>
                <w:szCs w:val="22"/>
              </w:rPr>
            </w:pPr>
          </w:p>
          <w:p w14:paraId="27D80484" w14:textId="59395FCC" w:rsidR="00B67374" w:rsidRDefault="002B7F0B" w:rsidP="00F31B6E">
            <w:pPr>
              <w:pStyle w:val="NoSpacing"/>
              <w:rPr>
                <w:rFonts w:ascii="Verdana" w:hAnsi="Verdana"/>
                <w:sz w:val="22"/>
                <w:szCs w:val="22"/>
              </w:rPr>
            </w:pPr>
            <w:r>
              <w:rPr>
                <w:rFonts w:ascii="Verdana" w:hAnsi="Verdana"/>
                <w:sz w:val="22"/>
                <w:szCs w:val="22"/>
              </w:rPr>
              <w:t>Program goal for next year is</w:t>
            </w:r>
            <w:r w:rsidR="00B67374">
              <w:rPr>
                <w:rFonts w:ascii="Verdana" w:hAnsi="Verdana"/>
                <w:sz w:val="22"/>
                <w:szCs w:val="22"/>
              </w:rPr>
              <w:t xml:space="preserve"> to increase number of students receiving services.</w:t>
            </w:r>
            <w:r>
              <w:rPr>
                <w:rFonts w:ascii="Verdana" w:hAnsi="Verdana"/>
                <w:sz w:val="22"/>
                <w:szCs w:val="22"/>
              </w:rPr>
              <w:t xml:space="preserve"> If students are not getting what they need from school, </w:t>
            </w:r>
            <w:r w:rsidR="00D345EE">
              <w:rPr>
                <w:rFonts w:ascii="Verdana" w:hAnsi="Verdana"/>
                <w:sz w:val="22"/>
                <w:szCs w:val="22"/>
              </w:rPr>
              <w:t xml:space="preserve">Director </w:t>
            </w:r>
            <w:r>
              <w:rPr>
                <w:rFonts w:ascii="Verdana" w:hAnsi="Verdana"/>
                <w:sz w:val="22"/>
                <w:szCs w:val="22"/>
              </w:rPr>
              <w:t>recommended they c</w:t>
            </w:r>
            <w:r w:rsidR="00B67374">
              <w:rPr>
                <w:rFonts w:ascii="Verdana" w:hAnsi="Verdana"/>
                <w:sz w:val="22"/>
                <w:szCs w:val="22"/>
              </w:rPr>
              <w:t>on</w:t>
            </w:r>
            <w:r w:rsidR="004023F6">
              <w:rPr>
                <w:rFonts w:ascii="Verdana" w:hAnsi="Verdana"/>
                <w:sz w:val="22"/>
                <w:szCs w:val="22"/>
              </w:rPr>
              <w:t>t</w:t>
            </w:r>
            <w:r w:rsidR="00B67374">
              <w:rPr>
                <w:rFonts w:ascii="Verdana" w:hAnsi="Verdana"/>
                <w:sz w:val="22"/>
                <w:szCs w:val="22"/>
              </w:rPr>
              <w:t xml:space="preserve">act </w:t>
            </w:r>
            <w:r>
              <w:rPr>
                <w:rFonts w:ascii="Verdana" w:hAnsi="Verdana"/>
                <w:sz w:val="22"/>
                <w:szCs w:val="22"/>
              </w:rPr>
              <w:t xml:space="preserve">the </w:t>
            </w:r>
            <w:r w:rsidR="00B67374">
              <w:rPr>
                <w:rFonts w:ascii="Verdana" w:hAnsi="Verdana"/>
                <w:sz w:val="22"/>
                <w:szCs w:val="22"/>
              </w:rPr>
              <w:t>Regional Manager</w:t>
            </w:r>
            <w:r>
              <w:rPr>
                <w:rFonts w:ascii="Verdana" w:hAnsi="Verdana"/>
                <w:sz w:val="22"/>
                <w:szCs w:val="22"/>
              </w:rPr>
              <w:t>.</w:t>
            </w:r>
          </w:p>
          <w:p w14:paraId="0D4A009F" w14:textId="77777777" w:rsidR="000F3E40" w:rsidRDefault="000F3E40" w:rsidP="00F31B6E">
            <w:pPr>
              <w:pStyle w:val="NoSpacing"/>
              <w:rPr>
                <w:rFonts w:ascii="Verdana" w:hAnsi="Verdana"/>
                <w:sz w:val="22"/>
                <w:szCs w:val="22"/>
              </w:rPr>
            </w:pPr>
          </w:p>
          <w:p w14:paraId="7A928646" w14:textId="1D449E42" w:rsidR="000F3E40" w:rsidRPr="006D112A" w:rsidRDefault="000F3E40" w:rsidP="00F31B6E">
            <w:pPr>
              <w:pStyle w:val="NoSpacing"/>
              <w:rPr>
                <w:rFonts w:ascii="Verdana" w:hAnsi="Verdana"/>
                <w:sz w:val="22"/>
                <w:szCs w:val="22"/>
              </w:rPr>
            </w:pPr>
            <w:r>
              <w:rPr>
                <w:rFonts w:ascii="Verdana" w:hAnsi="Verdana"/>
                <w:sz w:val="22"/>
                <w:szCs w:val="22"/>
              </w:rPr>
              <w:t xml:space="preserve">Nicole will send out </w:t>
            </w:r>
            <w:r w:rsidR="002B7F0B">
              <w:rPr>
                <w:rFonts w:ascii="Verdana" w:hAnsi="Verdana"/>
                <w:sz w:val="22"/>
                <w:szCs w:val="22"/>
              </w:rPr>
              <w:t xml:space="preserve">the </w:t>
            </w:r>
            <w:r>
              <w:rPr>
                <w:rFonts w:ascii="Verdana" w:hAnsi="Verdana"/>
                <w:sz w:val="22"/>
                <w:szCs w:val="22"/>
              </w:rPr>
              <w:t>flyer</w:t>
            </w:r>
            <w:r w:rsidR="009A0DBC">
              <w:rPr>
                <w:rFonts w:ascii="Verdana" w:hAnsi="Verdana"/>
                <w:sz w:val="22"/>
                <w:szCs w:val="22"/>
              </w:rPr>
              <w:t xml:space="preserve"> for pre-ETS.</w:t>
            </w:r>
          </w:p>
        </w:tc>
        <w:tc>
          <w:tcPr>
            <w:tcW w:w="9715" w:type="dxa"/>
          </w:tcPr>
          <w:p w14:paraId="62362928" w14:textId="77777777" w:rsidR="00310932" w:rsidRPr="00334A7D" w:rsidRDefault="00310932" w:rsidP="00310932">
            <w:pPr>
              <w:pStyle w:val="NoSpacing"/>
              <w:rPr>
                <w:rFonts w:ascii="Verdana" w:hAnsi="Verdana"/>
                <w:sz w:val="22"/>
                <w:szCs w:val="22"/>
              </w:rPr>
            </w:pPr>
          </w:p>
        </w:tc>
      </w:tr>
      <w:tr w:rsidR="00310932" w:rsidRPr="002E028E" w14:paraId="2F4945BF" w14:textId="77777777" w:rsidTr="005A0527">
        <w:tc>
          <w:tcPr>
            <w:tcW w:w="1728" w:type="dxa"/>
          </w:tcPr>
          <w:p w14:paraId="7163826A" w14:textId="6451DF3B" w:rsidR="00310932" w:rsidRPr="00212C02" w:rsidRDefault="00310932" w:rsidP="00310932">
            <w:pPr>
              <w:tabs>
                <w:tab w:val="center" w:pos="4680"/>
                <w:tab w:val="right" w:pos="9360"/>
              </w:tabs>
              <w:rPr>
                <w:rFonts w:ascii="Verdana" w:hAnsi="Verdana" w:cs="Arial"/>
                <w:color w:val="003399"/>
                <w:sz w:val="22"/>
                <w:szCs w:val="22"/>
              </w:rPr>
            </w:pPr>
          </w:p>
        </w:tc>
        <w:tc>
          <w:tcPr>
            <w:tcW w:w="7290" w:type="dxa"/>
            <w:gridSpan w:val="2"/>
          </w:tcPr>
          <w:p w14:paraId="13BF40AE" w14:textId="77777777" w:rsidR="00310932" w:rsidRPr="009E33E6" w:rsidRDefault="00310932" w:rsidP="00310932">
            <w:pPr>
              <w:pStyle w:val="NoSpacing"/>
              <w:rPr>
                <w:rFonts w:ascii="Verdana" w:hAnsi="Verdana"/>
                <w:sz w:val="22"/>
                <w:szCs w:val="22"/>
              </w:rPr>
            </w:pPr>
          </w:p>
        </w:tc>
        <w:tc>
          <w:tcPr>
            <w:tcW w:w="9715" w:type="dxa"/>
          </w:tcPr>
          <w:p w14:paraId="2B2115AD" w14:textId="77777777" w:rsidR="00310932" w:rsidRDefault="00310932" w:rsidP="00310932">
            <w:pPr>
              <w:pStyle w:val="NoSpacing"/>
              <w:rPr>
                <w:rFonts w:ascii="Verdana" w:hAnsi="Verdana"/>
                <w:sz w:val="22"/>
                <w:szCs w:val="22"/>
              </w:rPr>
            </w:pPr>
          </w:p>
        </w:tc>
      </w:tr>
      <w:tr w:rsidR="00310932" w:rsidRPr="002E028E" w14:paraId="017E4DC7" w14:textId="77777777" w:rsidTr="00F8422B">
        <w:tc>
          <w:tcPr>
            <w:tcW w:w="1728" w:type="dxa"/>
          </w:tcPr>
          <w:p w14:paraId="0BC53B61" w14:textId="449E9ECB" w:rsidR="00310932" w:rsidRPr="00212C02" w:rsidRDefault="00310932" w:rsidP="00310932">
            <w:pPr>
              <w:tabs>
                <w:tab w:val="center" w:pos="4680"/>
                <w:tab w:val="right" w:pos="9360"/>
              </w:tabs>
              <w:rPr>
                <w:rFonts w:ascii="Verdana" w:hAnsi="Verdana" w:cs="Arial"/>
                <w:color w:val="003399"/>
                <w:sz w:val="22"/>
                <w:szCs w:val="22"/>
              </w:rPr>
            </w:pPr>
            <w:r>
              <w:rPr>
                <w:rFonts w:ascii="Verdana" w:hAnsi="Verdana" w:cs="Arial"/>
                <w:color w:val="003399"/>
                <w:sz w:val="22"/>
                <w:szCs w:val="22"/>
              </w:rPr>
              <w:t>Chair’s Report</w:t>
            </w:r>
          </w:p>
        </w:tc>
        <w:tc>
          <w:tcPr>
            <w:tcW w:w="7290" w:type="dxa"/>
            <w:gridSpan w:val="2"/>
          </w:tcPr>
          <w:p w14:paraId="38972187" w14:textId="6D8F73F0" w:rsidR="00310932" w:rsidRPr="00E5616A" w:rsidRDefault="00014C8B" w:rsidP="00310932">
            <w:pPr>
              <w:pStyle w:val="NoSpacing"/>
              <w:rPr>
                <w:rFonts w:ascii="Verdana" w:hAnsi="Verdana" w:cs="Arial"/>
                <w:sz w:val="22"/>
                <w:szCs w:val="22"/>
              </w:rPr>
            </w:pPr>
            <w:r>
              <w:rPr>
                <w:rFonts w:ascii="Verdana" w:hAnsi="Verdana" w:cs="Arial"/>
                <w:sz w:val="22"/>
                <w:szCs w:val="22"/>
              </w:rPr>
              <w:t xml:space="preserve">Chair Young has started a new role as Business and Product Development Manager for Alabama Industries for the Blind.  She will continue to be based in New Orleans and is able to continue as a member of LRC since she joined as a past consumer.  As Chair she would like to focus on the council becoming </w:t>
            </w:r>
            <w:r w:rsidR="005751B5">
              <w:rPr>
                <w:rFonts w:ascii="Verdana" w:hAnsi="Verdana" w:cs="Arial"/>
                <w:sz w:val="22"/>
                <w:szCs w:val="22"/>
              </w:rPr>
              <w:t xml:space="preserve">more active and to maximize opportunities for the people LRS </w:t>
            </w:r>
            <w:r>
              <w:rPr>
                <w:rFonts w:ascii="Verdana" w:hAnsi="Verdana" w:cs="Arial"/>
                <w:sz w:val="22"/>
                <w:szCs w:val="22"/>
              </w:rPr>
              <w:t>serves</w:t>
            </w:r>
            <w:r w:rsidR="005751B5">
              <w:rPr>
                <w:rFonts w:ascii="Verdana" w:hAnsi="Verdana" w:cs="Arial"/>
                <w:sz w:val="22"/>
                <w:szCs w:val="22"/>
              </w:rPr>
              <w:t>.</w:t>
            </w:r>
            <w:r w:rsidR="00237E87" w:rsidRPr="00A0536E">
              <w:rPr>
                <w:rFonts w:ascii="Verdana" w:hAnsi="Verdana" w:cs="Arial"/>
                <w:sz w:val="22"/>
                <w:szCs w:val="22"/>
              </w:rPr>
              <w:t xml:space="preserve"> </w:t>
            </w:r>
            <w:r w:rsidR="00310932">
              <w:rPr>
                <w:rFonts w:ascii="Verdana" w:hAnsi="Verdana" w:cs="Arial"/>
                <w:sz w:val="22"/>
                <w:szCs w:val="22"/>
              </w:rPr>
              <w:t xml:space="preserve"> </w:t>
            </w:r>
          </w:p>
        </w:tc>
        <w:tc>
          <w:tcPr>
            <w:tcW w:w="9715" w:type="dxa"/>
          </w:tcPr>
          <w:p w14:paraId="18EE1A94" w14:textId="77777777" w:rsidR="00310932" w:rsidRPr="00334A7D" w:rsidRDefault="00310932" w:rsidP="00310932">
            <w:pPr>
              <w:pStyle w:val="NoSpacing"/>
              <w:rPr>
                <w:rFonts w:ascii="Verdana" w:hAnsi="Verdana"/>
                <w:sz w:val="22"/>
                <w:szCs w:val="22"/>
              </w:rPr>
            </w:pPr>
          </w:p>
        </w:tc>
      </w:tr>
      <w:tr w:rsidR="00310932" w:rsidRPr="002E028E" w14:paraId="208E9898" w14:textId="77777777" w:rsidTr="00F8422B">
        <w:tc>
          <w:tcPr>
            <w:tcW w:w="1728" w:type="dxa"/>
          </w:tcPr>
          <w:p w14:paraId="657A6CA2" w14:textId="77777777" w:rsidR="00310932" w:rsidRPr="00212C02" w:rsidRDefault="00310932" w:rsidP="00310932">
            <w:pPr>
              <w:tabs>
                <w:tab w:val="center" w:pos="4680"/>
                <w:tab w:val="right" w:pos="9360"/>
              </w:tabs>
              <w:rPr>
                <w:rFonts w:ascii="Verdana" w:hAnsi="Verdana" w:cs="Arial"/>
                <w:color w:val="003399"/>
                <w:sz w:val="22"/>
                <w:szCs w:val="22"/>
              </w:rPr>
            </w:pPr>
          </w:p>
        </w:tc>
        <w:tc>
          <w:tcPr>
            <w:tcW w:w="7290" w:type="dxa"/>
            <w:gridSpan w:val="2"/>
          </w:tcPr>
          <w:p w14:paraId="24A67C8A" w14:textId="77777777" w:rsidR="00310932" w:rsidRPr="009E33E6" w:rsidRDefault="00310932" w:rsidP="00310932">
            <w:pPr>
              <w:pStyle w:val="NoSpacing"/>
              <w:rPr>
                <w:rFonts w:ascii="Verdana" w:hAnsi="Verdana"/>
                <w:sz w:val="22"/>
                <w:szCs w:val="22"/>
              </w:rPr>
            </w:pPr>
          </w:p>
        </w:tc>
        <w:tc>
          <w:tcPr>
            <w:tcW w:w="9715" w:type="dxa"/>
          </w:tcPr>
          <w:p w14:paraId="2204787A" w14:textId="77777777" w:rsidR="00310932" w:rsidRPr="00A837DC" w:rsidRDefault="00310932" w:rsidP="00310932">
            <w:pPr>
              <w:pStyle w:val="NoSpacing"/>
              <w:rPr>
                <w:rFonts w:ascii="Verdana" w:hAnsi="Verdana"/>
                <w:sz w:val="22"/>
                <w:szCs w:val="22"/>
              </w:rPr>
            </w:pPr>
          </w:p>
        </w:tc>
      </w:tr>
      <w:tr w:rsidR="00492B95" w:rsidRPr="002E028E" w14:paraId="5BC2CF26" w14:textId="77777777" w:rsidTr="00F8422B">
        <w:tc>
          <w:tcPr>
            <w:tcW w:w="1728" w:type="dxa"/>
          </w:tcPr>
          <w:p w14:paraId="6E42BFE8" w14:textId="77777777" w:rsidR="00492B95" w:rsidRDefault="00492B95" w:rsidP="00F31B6E">
            <w:pPr>
              <w:tabs>
                <w:tab w:val="center" w:pos="4680"/>
                <w:tab w:val="right" w:pos="9360"/>
              </w:tabs>
              <w:rPr>
                <w:rFonts w:ascii="Verdana" w:hAnsi="Verdana" w:cs="Arial"/>
                <w:color w:val="003399"/>
                <w:sz w:val="22"/>
                <w:szCs w:val="22"/>
              </w:rPr>
            </w:pPr>
            <w:r>
              <w:rPr>
                <w:rFonts w:ascii="Verdana" w:hAnsi="Verdana" w:cs="Arial"/>
                <w:color w:val="003399"/>
                <w:sz w:val="22"/>
                <w:szCs w:val="22"/>
              </w:rPr>
              <w:t>New Business</w:t>
            </w:r>
          </w:p>
          <w:p w14:paraId="368EF7BE" w14:textId="0EB26E6B" w:rsidR="00492B95" w:rsidRDefault="00492B95" w:rsidP="00F31B6E">
            <w:pPr>
              <w:tabs>
                <w:tab w:val="center" w:pos="4680"/>
                <w:tab w:val="right" w:pos="9360"/>
              </w:tabs>
              <w:rPr>
                <w:rFonts w:ascii="Verdana" w:hAnsi="Verdana" w:cs="Arial"/>
                <w:color w:val="003399"/>
                <w:sz w:val="22"/>
                <w:szCs w:val="22"/>
              </w:rPr>
            </w:pPr>
          </w:p>
        </w:tc>
        <w:tc>
          <w:tcPr>
            <w:tcW w:w="7290" w:type="dxa"/>
            <w:gridSpan w:val="2"/>
          </w:tcPr>
          <w:p w14:paraId="71B2B3B3" w14:textId="24839F97" w:rsidR="000F3E40" w:rsidRDefault="000F3E40" w:rsidP="00A0536E">
            <w:pPr>
              <w:pStyle w:val="NoSpacing"/>
              <w:rPr>
                <w:rFonts w:ascii="Verdana" w:hAnsi="Verdana" w:cs="Arial"/>
                <w:sz w:val="22"/>
                <w:szCs w:val="22"/>
              </w:rPr>
            </w:pPr>
            <w:r>
              <w:rPr>
                <w:rFonts w:ascii="Verdana" w:hAnsi="Verdana" w:cs="Arial"/>
                <w:sz w:val="22"/>
                <w:szCs w:val="22"/>
              </w:rPr>
              <w:t>CSAVR Conference</w:t>
            </w:r>
            <w:r w:rsidR="005751B5">
              <w:rPr>
                <w:rFonts w:ascii="Verdana" w:hAnsi="Verdana" w:cs="Arial"/>
                <w:sz w:val="22"/>
                <w:szCs w:val="22"/>
              </w:rPr>
              <w:t xml:space="preserve"> </w:t>
            </w:r>
            <w:r w:rsidR="007270C8">
              <w:rPr>
                <w:rFonts w:ascii="Verdana" w:hAnsi="Verdana" w:cs="Arial"/>
                <w:sz w:val="22"/>
                <w:szCs w:val="22"/>
              </w:rPr>
              <w:t xml:space="preserve">is </w:t>
            </w:r>
            <w:r w:rsidR="005751B5">
              <w:rPr>
                <w:rFonts w:ascii="Verdana" w:hAnsi="Verdana" w:cs="Arial"/>
                <w:sz w:val="22"/>
                <w:szCs w:val="22"/>
              </w:rPr>
              <w:t xml:space="preserve">upcoming.  </w:t>
            </w:r>
            <w:r>
              <w:rPr>
                <w:rFonts w:ascii="Verdana" w:hAnsi="Verdana" w:cs="Arial"/>
                <w:sz w:val="22"/>
                <w:szCs w:val="22"/>
              </w:rPr>
              <w:t xml:space="preserve">State </w:t>
            </w:r>
            <w:r w:rsidR="009A0DBC">
              <w:rPr>
                <w:rFonts w:ascii="Verdana" w:hAnsi="Verdana" w:cs="Arial"/>
                <w:sz w:val="22"/>
                <w:szCs w:val="22"/>
              </w:rPr>
              <w:t>Rehabilitation</w:t>
            </w:r>
            <w:r>
              <w:rPr>
                <w:rFonts w:ascii="Verdana" w:hAnsi="Verdana" w:cs="Arial"/>
                <w:sz w:val="22"/>
                <w:szCs w:val="22"/>
              </w:rPr>
              <w:t xml:space="preserve"> Council </w:t>
            </w:r>
            <w:r w:rsidR="009A0DBC">
              <w:rPr>
                <w:rFonts w:ascii="Verdana" w:hAnsi="Verdana" w:cs="Arial"/>
                <w:sz w:val="22"/>
                <w:szCs w:val="22"/>
              </w:rPr>
              <w:t>Conference</w:t>
            </w:r>
            <w:r>
              <w:rPr>
                <w:rFonts w:ascii="Verdana" w:hAnsi="Verdana" w:cs="Arial"/>
                <w:sz w:val="22"/>
                <w:szCs w:val="22"/>
              </w:rPr>
              <w:t xml:space="preserve"> will be virtual</w:t>
            </w:r>
            <w:r w:rsidR="007270C8">
              <w:rPr>
                <w:rFonts w:ascii="Verdana" w:hAnsi="Verdana" w:cs="Arial"/>
                <w:sz w:val="22"/>
                <w:szCs w:val="22"/>
              </w:rPr>
              <w:t xml:space="preserve"> with</w:t>
            </w:r>
            <w:r>
              <w:rPr>
                <w:rFonts w:ascii="Verdana" w:hAnsi="Verdana" w:cs="Arial"/>
                <w:sz w:val="22"/>
                <w:szCs w:val="22"/>
              </w:rPr>
              <w:t xml:space="preserve"> remote learning over the next </w:t>
            </w:r>
            <w:r w:rsidR="009A0DBC">
              <w:rPr>
                <w:rFonts w:ascii="Verdana" w:hAnsi="Verdana" w:cs="Arial"/>
                <w:sz w:val="22"/>
                <w:szCs w:val="22"/>
              </w:rPr>
              <w:t>couple</w:t>
            </w:r>
            <w:r>
              <w:rPr>
                <w:rFonts w:ascii="Verdana" w:hAnsi="Verdana" w:cs="Arial"/>
                <w:sz w:val="22"/>
                <w:szCs w:val="22"/>
              </w:rPr>
              <w:t xml:space="preserve"> of months.  As we </w:t>
            </w:r>
            <w:r w:rsidR="007270C8">
              <w:rPr>
                <w:rFonts w:ascii="Verdana" w:hAnsi="Verdana" w:cs="Arial"/>
                <w:sz w:val="22"/>
                <w:szCs w:val="22"/>
              </w:rPr>
              <w:t xml:space="preserve">receive </w:t>
            </w:r>
            <w:r w:rsidR="009A0DBC">
              <w:rPr>
                <w:rFonts w:ascii="Verdana" w:hAnsi="Verdana" w:cs="Arial"/>
                <w:sz w:val="22"/>
                <w:szCs w:val="22"/>
              </w:rPr>
              <w:t>information</w:t>
            </w:r>
            <w:r>
              <w:rPr>
                <w:rFonts w:ascii="Verdana" w:hAnsi="Verdana" w:cs="Arial"/>
                <w:sz w:val="22"/>
                <w:szCs w:val="22"/>
              </w:rPr>
              <w:t xml:space="preserve"> Nicole will disseminate.</w:t>
            </w:r>
          </w:p>
          <w:p w14:paraId="20581226" w14:textId="77777777" w:rsidR="000F3E40" w:rsidRDefault="000F3E40" w:rsidP="00A0536E">
            <w:pPr>
              <w:pStyle w:val="NoSpacing"/>
              <w:rPr>
                <w:rFonts w:ascii="Verdana" w:hAnsi="Verdana" w:cs="Arial"/>
                <w:sz w:val="22"/>
                <w:szCs w:val="22"/>
              </w:rPr>
            </w:pPr>
          </w:p>
          <w:p w14:paraId="272213E5" w14:textId="79DDF1B4" w:rsidR="000F3E40" w:rsidRDefault="00D345EE" w:rsidP="00A0536E">
            <w:pPr>
              <w:pStyle w:val="NoSpacing"/>
              <w:rPr>
                <w:rFonts w:ascii="Verdana" w:hAnsi="Verdana" w:cs="Arial"/>
                <w:sz w:val="22"/>
                <w:szCs w:val="22"/>
              </w:rPr>
            </w:pPr>
            <w:r>
              <w:rPr>
                <w:rFonts w:ascii="Verdana" w:hAnsi="Verdana" w:cs="Arial"/>
                <w:sz w:val="22"/>
                <w:szCs w:val="22"/>
              </w:rPr>
              <w:t>Starting</w:t>
            </w:r>
            <w:r w:rsidR="007270C8">
              <w:rPr>
                <w:rFonts w:ascii="Verdana" w:hAnsi="Verdana" w:cs="Arial"/>
                <w:sz w:val="22"/>
                <w:szCs w:val="22"/>
              </w:rPr>
              <w:t xml:space="preserve"> with the next meeting Chai</w:t>
            </w:r>
            <w:r>
              <w:rPr>
                <w:rFonts w:ascii="Verdana" w:hAnsi="Verdana" w:cs="Arial"/>
                <w:sz w:val="22"/>
                <w:szCs w:val="22"/>
              </w:rPr>
              <w:t>r</w:t>
            </w:r>
            <w:r w:rsidR="007270C8">
              <w:rPr>
                <w:rFonts w:ascii="Verdana" w:hAnsi="Verdana" w:cs="Arial"/>
                <w:sz w:val="22"/>
                <w:szCs w:val="22"/>
              </w:rPr>
              <w:t xml:space="preserve"> Young will introduce portions of the bylaws so we’re all </w:t>
            </w:r>
            <w:r w:rsidR="000F3E40">
              <w:rPr>
                <w:rFonts w:ascii="Verdana" w:hAnsi="Verdana" w:cs="Arial"/>
                <w:sz w:val="22"/>
                <w:szCs w:val="22"/>
              </w:rPr>
              <w:t>aware of why we’re here and what</w:t>
            </w:r>
            <w:r w:rsidR="009A0DBC">
              <w:rPr>
                <w:rFonts w:ascii="Verdana" w:hAnsi="Verdana" w:cs="Arial"/>
                <w:sz w:val="22"/>
                <w:szCs w:val="22"/>
              </w:rPr>
              <w:t xml:space="preserve"> </w:t>
            </w:r>
            <w:r w:rsidR="000F3E40">
              <w:rPr>
                <w:rFonts w:ascii="Verdana" w:hAnsi="Verdana" w:cs="Arial"/>
                <w:sz w:val="22"/>
                <w:szCs w:val="22"/>
              </w:rPr>
              <w:t>th</w:t>
            </w:r>
            <w:r w:rsidR="009A0DBC">
              <w:rPr>
                <w:rFonts w:ascii="Verdana" w:hAnsi="Verdana" w:cs="Arial"/>
                <w:sz w:val="22"/>
                <w:szCs w:val="22"/>
              </w:rPr>
              <w:t>e</w:t>
            </w:r>
            <w:r w:rsidR="000F3E40">
              <w:rPr>
                <w:rFonts w:ascii="Verdana" w:hAnsi="Verdana" w:cs="Arial"/>
                <w:sz w:val="22"/>
                <w:szCs w:val="22"/>
              </w:rPr>
              <w:t>y should be doing.</w:t>
            </w:r>
            <w:r w:rsidR="007270C8">
              <w:rPr>
                <w:rFonts w:ascii="Verdana" w:hAnsi="Verdana" w:cs="Arial"/>
                <w:sz w:val="22"/>
                <w:szCs w:val="22"/>
              </w:rPr>
              <w:t xml:space="preserve"> Bylaws were last revised in 2018/</w:t>
            </w:r>
          </w:p>
          <w:p w14:paraId="074CB1C2" w14:textId="77777777" w:rsidR="000F3E40" w:rsidRDefault="000F3E40" w:rsidP="00A0536E">
            <w:pPr>
              <w:pStyle w:val="NoSpacing"/>
              <w:rPr>
                <w:rFonts w:ascii="Verdana" w:hAnsi="Verdana" w:cs="Arial"/>
                <w:sz w:val="22"/>
                <w:szCs w:val="22"/>
              </w:rPr>
            </w:pPr>
          </w:p>
          <w:p w14:paraId="25C2FA29" w14:textId="7743B12E" w:rsidR="000F3E40" w:rsidRPr="00262527" w:rsidRDefault="000F3E40" w:rsidP="00A0536E">
            <w:pPr>
              <w:pStyle w:val="NoSpacing"/>
              <w:rPr>
                <w:rFonts w:ascii="Verdana" w:hAnsi="Verdana" w:cs="Arial"/>
                <w:sz w:val="22"/>
                <w:szCs w:val="22"/>
              </w:rPr>
            </w:pPr>
            <w:r>
              <w:rPr>
                <w:rFonts w:ascii="Verdana" w:hAnsi="Verdana" w:cs="Arial"/>
                <w:sz w:val="22"/>
                <w:szCs w:val="22"/>
              </w:rPr>
              <w:t>Ethics</w:t>
            </w:r>
            <w:r w:rsidR="00AD0659">
              <w:rPr>
                <w:rFonts w:ascii="Verdana" w:hAnsi="Verdana" w:cs="Arial"/>
                <w:sz w:val="22"/>
                <w:szCs w:val="22"/>
              </w:rPr>
              <w:t xml:space="preserve"> </w:t>
            </w:r>
            <w:r>
              <w:rPr>
                <w:rFonts w:ascii="Verdana" w:hAnsi="Verdana" w:cs="Arial"/>
                <w:sz w:val="22"/>
                <w:szCs w:val="22"/>
              </w:rPr>
              <w:t>Training</w:t>
            </w:r>
            <w:r w:rsidR="00AD0659">
              <w:rPr>
                <w:rFonts w:ascii="Verdana" w:hAnsi="Verdana" w:cs="Arial"/>
                <w:sz w:val="22"/>
                <w:szCs w:val="22"/>
              </w:rPr>
              <w:t xml:space="preserve"> </w:t>
            </w:r>
            <w:r w:rsidR="007270C8">
              <w:rPr>
                <w:rFonts w:ascii="Verdana" w:hAnsi="Verdana" w:cs="Arial"/>
                <w:sz w:val="22"/>
                <w:szCs w:val="22"/>
              </w:rPr>
              <w:t xml:space="preserve">is </w:t>
            </w:r>
            <w:r w:rsidR="00AD0659">
              <w:rPr>
                <w:rFonts w:ascii="Verdana" w:hAnsi="Verdana" w:cs="Arial"/>
                <w:sz w:val="22"/>
                <w:szCs w:val="22"/>
              </w:rPr>
              <w:t>due each calendar year so plan to complete by December 31</w:t>
            </w:r>
            <w:r w:rsidR="00AD0659" w:rsidRPr="00AD0659">
              <w:rPr>
                <w:rFonts w:ascii="Verdana" w:hAnsi="Verdana" w:cs="Arial"/>
                <w:sz w:val="22"/>
                <w:szCs w:val="22"/>
                <w:vertAlign w:val="superscript"/>
              </w:rPr>
              <w:t>st</w:t>
            </w:r>
            <w:r w:rsidR="00AD0659">
              <w:rPr>
                <w:rFonts w:ascii="Verdana" w:hAnsi="Verdana" w:cs="Arial"/>
                <w:sz w:val="22"/>
                <w:szCs w:val="22"/>
              </w:rPr>
              <w:t xml:space="preserve">. </w:t>
            </w:r>
            <w:r w:rsidR="007270C8">
              <w:rPr>
                <w:rFonts w:ascii="Verdana" w:hAnsi="Verdana" w:cs="Arial"/>
                <w:sz w:val="22"/>
                <w:szCs w:val="22"/>
              </w:rPr>
              <w:t xml:space="preserve">Chair Young </w:t>
            </w:r>
            <w:r w:rsidR="000702E3">
              <w:rPr>
                <w:rFonts w:ascii="Verdana" w:hAnsi="Verdana" w:cs="Arial"/>
                <w:sz w:val="22"/>
                <w:szCs w:val="22"/>
              </w:rPr>
              <w:t xml:space="preserve">would like </w:t>
            </w:r>
            <w:r w:rsidR="00AD0659">
              <w:rPr>
                <w:rFonts w:ascii="Verdana" w:hAnsi="Verdana" w:cs="Arial"/>
                <w:sz w:val="22"/>
                <w:szCs w:val="22"/>
              </w:rPr>
              <w:t xml:space="preserve">1/3 </w:t>
            </w:r>
            <w:r w:rsidR="000702E3">
              <w:rPr>
                <w:rFonts w:ascii="Verdana" w:hAnsi="Verdana" w:cs="Arial"/>
                <w:sz w:val="22"/>
                <w:szCs w:val="22"/>
              </w:rPr>
              <w:t xml:space="preserve">of the council </w:t>
            </w:r>
            <w:r w:rsidR="00AD0659">
              <w:rPr>
                <w:rFonts w:ascii="Verdana" w:hAnsi="Verdana" w:cs="Arial"/>
                <w:sz w:val="22"/>
                <w:szCs w:val="22"/>
              </w:rPr>
              <w:t xml:space="preserve">to have it </w:t>
            </w:r>
            <w:r w:rsidR="000702E3">
              <w:rPr>
                <w:rFonts w:ascii="Verdana" w:hAnsi="Verdana" w:cs="Arial"/>
                <w:sz w:val="22"/>
                <w:szCs w:val="22"/>
              </w:rPr>
              <w:t xml:space="preserve">complete </w:t>
            </w:r>
            <w:r w:rsidR="00AD0659">
              <w:rPr>
                <w:rFonts w:ascii="Verdana" w:hAnsi="Verdana" w:cs="Arial"/>
                <w:sz w:val="22"/>
                <w:szCs w:val="22"/>
              </w:rPr>
              <w:t>by next meeting in October.</w:t>
            </w:r>
          </w:p>
        </w:tc>
        <w:tc>
          <w:tcPr>
            <w:tcW w:w="9715" w:type="dxa"/>
          </w:tcPr>
          <w:p w14:paraId="4403AAF8" w14:textId="77777777" w:rsidR="00492B95" w:rsidRDefault="00492B95" w:rsidP="00F31B6E">
            <w:pPr>
              <w:rPr>
                <w:rFonts w:ascii="Arial" w:hAnsi="Arial" w:cs="Arial"/>
                <w:b/>
                <w:color w:val="003399"/>
              </w:rPr>
            </w:pPr>
          </w:p>
        </w:tc>
      </w:tr>
      <w:tr w:rsidR="00F31B6E" w:rsidRPr="002E028E" w14:paraId="0E3EA9E7" w14:textId="77777777" w:rsidTr="00F8422B">
        <w:tc>
          <w:tcPr>
            <w:tcW w:w="1728" w:type="dxa"/>
          </w:tcPr>
          <w:p w14:paraId="65C321BD" w14:textId="77777777" w:rsidR="00E56422" w:rsidRDefault="00E56422" w:rsidP="00F31B6E">
            <w:pPr>
              <w:tabs>
                <w:tab w:val="center" w:pos="4680"/>
                <w:tab w:val="right" w:pos="9360"/>
              </w:tabs>
              <w:rPr>
                <w:rFonts w:ascii="Verdana" w:hAnsi="Verdana" w:cs="Arial"/>
                <w:color w:val="003399"/>
                <w:sz w:val="22"/>
                <w:szCs w:val="22"/>
              </w:rPr>
            </w:pPr>
          </w:p>
          <w:p w14:paraId="2B70D6B0" w14:textId="77777777" w:rsidR="00E56422" w:rsidRDefault="00E56422" w:rsidP="00F31B6E">
            <w:pPr>
              <w:tabs>
                <w:tab w:val="center" w:pos="4680"/>
                <w:tab w:val="right" w:pos="9360"/>
              </w:tabs>
              <w:rPr>
                <w:rFonts w:ascii="Verdana" w:hAnsi="Verdana" w:cs="Arial"/>
                <w:color w:val="003399"/>
                <w:sz w:val="22"/>
                <w:szCs w:val="22"/>
              </w:rPr>
            </w:pPr>
          </w:p>
          <w:p w14:paraId="23CC0FD7" w14:textId="77777777" w:rsidR="009A0DBC" w:rsidRDefault="009A0DBC" w:rsidP="00F31B6E">
            <w:pPr>
              <w:tabs>
                <w:tab w:val="center" w:pos="4680"/>
                <w:tab w:val="right" w:pos="9360"/>
              </w:tabs>
              <w:rPr>
                <w:rFonts w:ascii="Verdana" w:hAnsi="Verdana" w:cs="Arial"/>
                <w:color w:val="003399"/>
                <w:sz w:val="22"/>
                <w:szCs w:val="22"/>
              </w:rPr>
            </w:pPr>
          </w:p>
          <w:p w14:paraId="18DAC938" w14:textId="77777777" w:rsidR="009A0DBC" w:rsidRDefault="009A0DBC" w:rsidP="00F31B6E">
            <w:pPr>
              <w:tabs>
                <w:tab w:val="center" w:pos="4680"/>
                <w:tab w:val="right" w:pos="9360"/>
              </w:tabs>
              <w:rPr>
                <w:rFonts w:ascii="Verdana" w:hAnsi="Verdana" w:cs="Arial"/>
                <w:color w:val="003399"/>
                <w:sz w:val="22"/>
                <w:szCs w:val="22"/>
              </w:rPr>
            </w:pPr>
          </w:p>
          <w:p w14:paraId="1380C092" w14:textId="77777777" w:rsidR="009A0DBC" w:rsidRDefault="009A0DBC" w:rsidP="00F31B6E">
            <w:pPr>
              <w:tabs>
                <w:tab w:val="center" w:pos="4680"/>
                <w:tab w:val="right" w:pos="9360"/>
              </w:tabs>
              <w:rPr>
                <w:rFonts w:ascii="Verdana" w:hAnsi="Verdana" w:cs="Arial"/>
                <w:color w:val="003399"/>
                <w:sz w:val="22"/>
                <w:szCs w:val="22"/>
              </w:rPr>
            </w:pPr>
          </w:p>
          <w:p w14:paraId="35542B13" w14:textId="77777777" w:rsidR="009A0DBC" w:rsidRDefault="009A0DBC" w:rsidP="00F31B6E">
            <w:pPr>
              <w:tabs>
                <w:tab w:val="center" w:pos="4680"/>
                <w:tab w:val="right" w:pos="9360"/>
              </w:tabs>
              <w:rPr>
                <w:rFonts w:ascii="Verdana" w:hAnsi="Verdana" w:cs="Arial"/>
                <w:color w:val="003399"/>
                <w:sz w:val="22"/>
                <w:szCs w:val="22"/>
              </w:rPr>
            </w:pPr>
          </w:p>
          <w:p w14:paraId="5D096D17" w14:textId="77777777" w:rsidR="009A0DBC" w:rsidRDefault="009A0DBC" w:rsidP="00F31B6E">
            <w:pPr>
              <w:tabs>
                <w:tab w:val="center" w:pos="4680"/>
                <w:tab w:val="right" w:pos="9360"/>
              </w:tabs>
              <w:rPr>
                <w:rFonts w:ascii="Verdana" w:hAnsi="Verdana" w:cs="Arial"/>
                <w:color w:val="003399"/>
                <w:sz w:val="22"/>
                <w:szCs w:val="22"/>
              </w:rPr>
            </w:pPr>
          </w:p>
          <w:p w14:paraId="312FF4F0" w14:textId="77777777" w:rsidR="009A0DBC" w:rsidRDefault="009A0DBC" w:rsidP="00F31B6E">
            <w:pPr>
              <w:tabs>
                <w:tab w:val="center" w:pos="4680"/>
                <w:tab w:val="right" w:pos="9360"/>
              </w:tabs>
              <w:rPr>
                <w:rFonts w:ascii="Verdana" w:hAnsi="Verdana" w:cs="Arial"/>
                <w:color w:val="003399"/>
                <w:sz w:val="22"/>
                <w:szCs w:val="22"/>
              </w:rPr>
            </w:pPr>
          </w:p>
          <w:p w14:paraId="4D35983B" w14:textId="77777777" w:rsidR="009A0DBC" w:rsidRDefault="009A0DBC" w:rsidP="00F31B6E">
            <w:pPr>
              <w:tabs>
                <w:tab w:val="center" w:pos="4680"/>
                <w:tab w:val="right" w:pos="9360"/>
              </w:tabs>
              <w:rPr>
                <w:rFonts w:ascii="Verdana" w:hAnsi="Verdana" w:cs="Arial"/>
                <w:color w:val="003399"/>
                <w:sz w:val="22"/>
                <w:szCs w:val="22"/>
              </w:rPr>
            </w:pPr>
          </w:p>
          <w:p w14:paraId="439EE7B0" w14:textId="77777777" w:rsidR="009A0DBC" w:rsidRDefault="009A0DBC" w:rsidP="00F31B6E">
            <w:pPr>
              <w:tabs>
                <w:tab w:val="center" w:pos="4680"/>
                <w:tab w:val="right" w:pos="9360"/>
              </w:tabs>
              <w:rPr>
                <w:rFonts w:ascii="Verdana" w:hAnsi="Verdana" w:cs="Arial"/>
                <w:color w:val="003399"/>
                <w:sz w:val="22"/>
                <w:szCs w:val="22"/>
              </w:rPr>
            </w:pPr>
          </w:p>
          <w:p w14:paraId="0A518D70" w14:textId="77777777" w:rsidR="009A0DBC" w:rsidRDefault="009A0DBC" w:rsidP="00F31B6E">
            <w:pPr>
              <w:tabs>
                <w:tab w:val="center" w:pos="4680"/>
                <w:tab w:val="right" w:pos="9360"/>
              </w:tabs>
              <w:rPr>
                <w:rFonts w:ascii="Verdana" w:hAnsi="Verdana" w:cs="Arial"/>
                <w:color w:val="003399"/>
                <w:sz w:val="22"/>
                <w:szCs w:val="22"/>
              </w:rPr>
            </w:pPr>
          </w:p>
          <w:p w14:paraId="0C4B9BE1" w14:textId="77777777" w:rsidR="005751B5" w:rsidRDefault="005751B5" w:rsidP="00F31B6E">
            <w:pPr>
              <w:tabs>
                <w:tab w:val="center" w:pos="4680"/>
                <w:tab w:val="right" w:pos="9360"/>
              </w:tabs>
              <w:rPr>
                <w:rFonts w:ascii="Verdana" w:hAnsi="Verdana" w:cs="Arial"/>
                <w:color w:val="003399"/>
                <w:sz w:val="22"/>
                <w:szCs w:val="22"/>
              </w:rPr>
            </w:pPr>
          </w:p>
          <w:p w14:paraId="7EB089DA" w14:textId="77777777" w:rsidR="005751B5" w:rsidRDefault="005751B5" w:rsidP="00F31B6E">
            <w:pPr>
              <w:tabs>
                <w:tab w:val="center" w:pos="4680"/>
                <w:tab w:val="right" w:pos="9360"/>
              </w:tabs>
              <w:rPr>
                <w:rFonts w:ascii="Verdana" w:hAnsi="Verdana" w:cs="Arial"/>
                <w:color w:val="003399"/>
                <w:sz w:val="22"/>
                <w:szCs w:val="22"/>
              </w:rPr>
            </w:pPr>
          </w:p>
          <w:p w14:paraId="481D7C0F" w14:textId="77777777" w:rsidR="005751B5" w:rsidRDefault="005751B5" w:rsidP="00F31B6E">
            <w:pPr>
              <w:tabs>
                <w:tab w:val="center" w:pos="4680"/>
                <w:tab w:val="right" w:pos="9360"/>
              </w:tabs>
              <w:rPr>
                <w:rFonts w:ascii="Verdana" w:hAnsi="Verdana" w:cs="Arial"/>
                <w:color w:val="003399"/>
                <w:sz w:val="22"/>
                <w:szCs w:val="22"/>
              </w:rPr>
            </w:pPr>
          </w:p>
          <w:p w14:paraId="148C3E9A" w14:textId="77777777" w:rsidR="005751B5" w:rsidRDefault="005751B5" w:rsidP="00F31B6E">
            <w:pPr>
              <w:tabs>
                <w:tab w:val="center" w:pos="4680"/>
                <w:tab w:val="right" w:pos="9360"/>
              </w:tabs>
              <w:rPr>
                <w:rFonts w:ascii="Verdana" w:hAnsi="Verdana" w:cs="Arial"/>
                <w:color w:val="003399"/>
                <w:sz w:val="22"/>
                <w:szCs w:val="22"/>
              </w:rPr>
            </w:pPr>
          </w:p>
          <w:p w14:paraId="358E8E23" w14:textId="77777777" w:rsidR="005751B5" w:rsidRDefault="005751B5" w:rsidP="00F31B6E">
            <w:pPr>
              <w:tabs>
                <w:tab w:val="center" w:pos="4680"/>
                <w:tab w:val="right" w:pos="9360"/>
              </w:tabs>
              <w:rPr>
                <w:rFonts w:ascii="Verdana" w:hAnsi="Verdana" w:cs="Arial"/>
                <w:color w:val="003399"/>
                <w:sz w:val="22"/>
                <w:szCs w:val="22"/>
              </w:rPr>
            </w:pPr>
          </w:p>
          <w:p w14:paraId="5F41A129" w14:textId="77777777" w:rsidR="005751B5" w:rsidRDefault="005751B5" w:rsidP="00F31B6E">
            <w:pPr>
              <w:tabs>
                <w:tab w:val="center" w:pos="4680"/>
                <w:tab w:val="right" w:pos="9360"/>
              </w:tabs>
              <w:rPr>
                <w:rFonts w:ascii="Verdana" w:hAnsi="Verdana" w:cs="Arial"/>
                <w:color w:val="003399"/>
                <w:sz w:val="22"/>
                <w:szCs w:val="22"/>
              </w:rPr>
            </w:pPr>
          </w:p>
          <w:p w14:paraId="21C2BA7A" w14:textId="77777777" w:rsidR="005751B5" w:rsidRDefault="005751B5" w:rsidP="00F31B6E">
            <w:pPr>
              <w:tabs>
                <w:tab w:val="center" w:pos="4680"/>
                <w:tab w:val="right" w:pos="9360"/>
              </w:tabs>
              <w:rPr>
                <w:rFonts w:ascii="Verdana" w:hAnsi="Verdana" w:cs="Arial"/>
                <w:color w:val="003399"/>
                <w:sz w:val="22"/>
                <w:szCs w:val="22"/>
              </w:rPr>
            </w:pPr>
          </w:p>
          <w:p w14:paraId="1D823324" w14:textId="77777777" w:rsidR="005751B5" w:rsidRDefault="005751B5" w:rsidP="00F31B6E">
            <w:pPr>
              <w:tabs>
                <w:tab w:val="center" w:pos="4680"/>
                <w:tab w:val="right" w:pos="9360"/>
              </w:tabs>
              <w:rPr>
                <w:rFonts w:ascii="Verdana" w:hAnsi="Verdana" w:cs="Arial"/>
                <w:color w:val="003399"/>
                <w:sz w:val="22"/>
                <w:szCs w:val="22"/>
              </w:rPr>
            </w:pPr>
          </w:p>
          <w:p w14:paraId="7A7041DF" w14:textId="5B2BCB01" w:rsidR="005751B5" w:rsidRDefault="005751B5" w:rsidP="00F31B6E">
            <w:pPr>
              <w:tabs>
                <w:tab w:val="center" w:pos="4680"/>
                <w:tab w:val="right" w:pos="9360"/>
              </w:tabs>
              <w:rPr>
                <w:rFonts w:ascii="Verdana" w:hAnsi="Verdana" w:cs="Arial"/>
                <w:color w:val="003399"/>
                <w:sz w:val="22"/>
                <w:szCs w:val="22"/>
              </w:rPr>
            </w:pPr>
          </w:p>
          <w:p w14:paraId="5100AE5B" w14:textId="77777777" w:rsidR="000702E3" w:rsidRDefault="000702E3" w:rsidP="00F31B6E">
            <w:pPr>
              <w:tabs>
                <w:tab w:val="center" w:pos="4680"/>
                <w:tab w:val="right" w:pos="9360"/>
              </w:tabs>
              <w:rPr>
                <w:rFonts w:ascii="Verdana" w:hAnsi="Verdana" w:cs="Arial"/>
                <w:color w:val="003399"/>
                <w:sz w:val="22"/>
                <w:szCs w:val="22"/>
              </w:rPr>
            </w:pPr>
          </w:p>
          <w:p w14:paraId="4E0CB509" w14:textId="77777777" w:rsidR="000702E3" w:rsidRDefault="000702E3" w:rsidP="00F31B6E">
            <w:pPr>
              <w:tabs>
                <w:tab w:val="center" w:pos="4680"/>
                <w:tab w:val="right" w:pos="9360"/>
              </w:tabs>
              <w:rPr>
                <w:rFonts w:ascii="Verdana" w:hAnsi="Verdana" w:cs="Arial"/>
                <w:color w:val="003399"/>
                <w:sz w:val="22"/>
                <w:szCs w:val="22"/>
              </w:rPr>
            </w:pPr>
          </w:p>
          <w:p w14:paraId="423B0741" w14:textId="77777777" w:rsidR="000702E3" w:rsidRDefault="000702E3" w:rsidP="00F31B6E">
            <w:pPr>
              <w:tabs>
                <w:tab w:val="center" w:pos="4680"/>
                <w:tab w:val="right" w:pos="9360"/>
              </w:tabs>
              <w:rPr>
                <w:rFonts w:ascii="Verdana" w:hAnsi="Verdana" w:cs="Arial"/>
                <w:color w:val="003399"/>
                <w:sz w:val="22"/>
                <w:szCs w:val="22"/>
              </w:rPr>
            </w:pPr>
          </w:p>
          <w:p w14:paraId="65962015" w14:textId="77777777" w:rsidR="00664D3D" w:rsidRDefault="00664D3D" w:rsidP="00F31B6E">
            <w:pPr>
              <w:tabs>
                <w:tab w:val="center" w:pos="4680"/>
                <w:tab w:val="right" w:pos="9360"/>
              </w:tabs>
              <w:rPr>
                <w:rFonts w:ascii="Verdana" w:hAnsi="Verdana" w:cs="Arial"/>
                <w:color w:val="003399"/>
                <w:sz w:val="22"/>
                <w:szCs w:val="22"/>
              </w:rPr>
            </w:pPr>
          </w:p>
          <w:p w14:paraId="4DBC916A" w14:textId="77777777" w:rsidR="00664D3D" w:rsidRDefault="00664D3D" w:rsidP="00F31B6E">
            <w:pPr>
              <w:tabs>
                <w:tab w:val="center" w:pos="4680"/>
                <w:tab w:val="right" w:pos="9360"/>
              </w:tabs>
              <w:rPr>
                <w:rFonts w:ascii="Verdana" w:hAnsi="Verdana" w:cs="Arial"/>
                <w:color w:val="003399"/>
                <w:sz w:val="22"/>
                <w:szCs w:val="22"/>
              </w:rPr>
            </w:pPr>
          </w:p>
          <w:p w14:paraId="264B5B7E" w14:textId="77777777" w:rsidR="00664D3D" w:rsidRDefault="00664D3D" w:rsidP="00F31B6E">
            <w:pPr>
              <w:tabs>
                <w:tab w:val="center" w:pos="4680"/>
                <w:tab w:val="right" w:pos="9360"/>
              </w:tabs>
              <w:rPr>
                <w:rFonts w:ascii="Verdana" w:hAnsi="Verdana" w:cs="Arial"/>
                <w:color w:val="003399"/>
                <w:sz w:val="22"/>
                <w:szCs w:val="22"/>
              </w:rPr>
            </w:pPr>
          </w:p>
          <w:p w14:paraId="3E23BBA1" w14:textId="77777777" w:rsidR="00664D3D" w:rsidRDefault="00664D3D" w:rsidP="00F31B6E">
            <w:pPr>
              <w:tabs>
                <w:tab w:val="center" w:pos="4680"/>
                <w:tab w:val="right" w:pos="9360"/>
              </w:tabs>
              <w:rPr>
                <w:rFonts w:ascii="Verdana" w:hAnsi="Verdana" w:cs="Arial"/>
                <w:color w:val="003399"/>
                <w:sz w:val="22"/>
                <w:szCs w:val="22"/>
              </w:rPr>
            </w:pPr>
          </w:p>
          <w:p w14:paraId="7C1C6F57" w14:textId="3401A500" w:rsidR="00F31B6E" w:rsidRPr="00212C02" w:rsidRDefault="00803494" w:rsidP="00F31B6E">
            <w:pPr>
              <w:tabs>
                <w:tab w:val="center" w:pos="4680"/>
                <w:tab w:val="right" w:pos="9360"/>
              </w:tabs>
              <w:rPr>
                <w:rFonts w:ascii="Verdana" w:hAnsi="Verdana" w:cs="Arial"/>
                <w:color w:val="003399"/>
                <w:sz w:val="22"/>
                <w:szCs w:val="22"/>
              </w:rPr>
            </w:pPr>
            <w:r>
              <w:rPr>
                <w:rFonts w:ascii="Verdana" w:hAnsi="Verdana" w:cs="Arial"/>
                <w:color w:val="003399"/>
                <w:sz w:val="22"/>
                <w:szCs w:val="22"/>
              </w:rPr>
              <w:t>S</w:t>
            </w:r>
            <w:r w:rsidR="00F31B6E" w:rsidRPr="00212C02">
              <w:rPr>
                <w:rFonts w:ascii="Verdana" w:hAnsi="Verdana" w:cs="Arial"/>
                <w:color w:val="003399"/>
                <w:sz w:val="22"/>
                <w:szCs w:val="22"/>
              </w:rPr>
              <w:t>tanding Committee Reports</w:t>
            </w:r>
          </w:p>
        </w:tc>
        <w:tc>
          <w:tcPr>
            <w:tcW w:w="7290" w:type="dxa"/>
            <w:gridSpan w:val="2"/>
          </w:tcPr>
          <w:p w14:paraId="3D8B4670" w14:textId="1121D52C" w:rsidR="00F31B6E" w:rsidRPr="009A0DBC" w:rsidRDefault="0082142E" w:rsidP="00F31B6E">
            <w:pPr>
              <w:pStyle w:val="NoSpacing"/>
              <w:rPr>
                <w:rFonts w:ascii="Verdana" w:hAnsi="Verdana" w:cs="Arial"/>
                <w:sz w:val="22"/>
                <w:szCs w:val="22"/>
              </w:rPr>
            </w:pPr>
            <w:r>
              <w:rPr>
                <w:rFonts w:ascii="Verdana" w:hAnsi="Verdana" w:cs="Arial"/>
                <w:noProof/>
                <w:sz w:val="22"/>
                <w:szCs w:val="22"/>
              </w:rPr>
              <mc:AlternateContent>
                <mc:Choice Requires="wps">
                  <w:drawing>
                    <wp:anchor distT="0" distB="0" distL="114300" distR="114300" simplePos="0" relativeHeight="251663360" behindDoc="0" locked="0" layoutInCell="1" allowOverlap="1" wp14:anchorId="59FBAB2F" wp14:editId="4F8BAA76">
                      <wp:simplePos x="0" y="0"/>
                      <wp:positionH relativeFrom="column">
                        <wp:posOffset>2639036</wp:posOffset>
                      </wp:positionH>
                      <wp:positionV relativeFrom="paragraph">
                        <wp:posOffset>-2292036</wp:posOffset>
                      </wp:positionV>
                      <wp:extent cx="2939970" cy="832952"/>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939970" cy="832952"/>
                              </a:xfrm>
                              <a:prstGeom prst="rect">
                                <a:avLst/>
                              </a:prstGeom>
                              <a:solidFill>
                                <a:schemeClr val="lt1"/>
                              </a:solidFill>
                              <a:ln w="6350">
                                <a:noFill/>
                              </a:ln>
                            </wps:spPr>
                            <wps:txbx>
                              <w:txbxContent>
                                <w:p w14:paraId="0BDD1EE7" w14:textId="77777777" w:rsidR="00A7755A" w:rsidRPr="0082142E" w:rsidRDefault="00A7755A" w:rsidP="00A7755A">
                                  <w:pPr>
                                    <w:rPr>
                                      <w:b/>
                                      <w:sz w:val="80"/>
                                      <w:szCs w:val="80"/>
                                    </w:rPr>
                                  </w:pPr>
                                  <w:r>
                                    <w:rPr>
                                      <w:rFonts w:ascii="Malgun Gothic" w:eastAsia="Malgun Gothic" w:hAnsi="Malgun Gothic"/>
                                      <w:b/>
                                      <w:color w:val="948A54" w:themeColor="background2" w:themeShade="80"/>
                                      <w:sz w:val="80"/>
                                      <w:szCs w:val="80"/>
                                    </w:rPr>
                                    <w:t>APPROVED</w:t>
                                  </w:r>
                                </w:p>
                                <w:p w14:paraId="65507CCC" w14:textId="77777777" w:rsidR="0082142E" w:rsidRDefault="00821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BAB2F" id="Text Box 6" o:spid="_x0000_s1030" type="#_x0000_t202" style="position:absolute;margin-left:207.8pt;margin-top:-180.5pt;width:231.5pt;height:6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" fillcolor="white [3201]" stroked="f" strokeweight=".5pt">
                      <v:textbox>
                        <w:txbxContent>
                          <w:p w14:paraId="0BDD1EE7" w14:textId="77777777" w:rsidR="00A7755A" w:rsidRPr="0082142E" w:rsidRDefault="00A7755A" w:rsidP="00A7755A">
                            <w:pPr>
                              <w:rPr>
                                <w:b/>
                                <w:sz w:val="80"/>
                                <w:szCs w:val="80"/>
                              </w:rPr>
                            </w:pPr>
                            <w:r>
                              <w:rPr>
                                <w:rFonts w:ascii="Malgun Gothic" w:eastAsia="Malgun Gothic" w:hAnsi="Malgun Gothic"/>
                                <w:b/>
                                <w:color w:val="948A54" w:themeColor="background2" w:themeShade="80"/>
                                <w:sz w:val="80"/>
                                <w:szCs w:val="80"/>
                              </w:rPr>
                              <w:t>APPROVED</w:t>
                            </w:r>
                          </w:p>
                          <w:p w14:paraId="65507CCC" w14:textId="77777777" w:rsidR="0082142E" w:rsidRDefault="0082142E"/>
                        </w:txbxContent>
                      </v:textbox>
                    </v:shape>
                  </w:pict>
                </mc:Fallback>
              </mc:AlternateContent>
            </w:r>
          </w:p>
          <w:p w14:paraId="5E3721CF" w14:textId="0C4E8068" w:rsidR="00F31B6E" w:rsidRDefault="000702E3" w:rsidP="00F31B6E">
            <w:pPr>
              <w:pStyle w:val="NoSpacing"/>
              <w:rPr>
                <w:rFonts w:ascii="Verdana" w:hAnsi="Verdana" w:cs="Arial"/>
                <w:sz w:val="22"/>
                <w:szCs w:val="22"/>
              </w:rPr>
            </w:pPr>
            <w:r w:rsidRPr="009A0DBC">
              <w:rPr>
                <w:rFonts w:ascii="Verdana" w:hAnsi="Verdana" w:cs="Arial"/>
                <w:sz w:val="22"/>
                <w:szCs w:val="22"/>
              </w:rPr>
              <w:t>Discussion followed</w:t>
            </w:r>
            <w:r>
              <w:rPr>
                <w:rFonts w:ascii="Verdana" w:hAnsi="Verdana" w:cs="Arial"/>
                <w:sz w:val="22"/>
                <w:szCs w:val="22"/>
              </w:rPr>
              <w:t xml:space="preserve"> a q</w:t>
            </w:r>
            <w:r w:rsidR="009A0DBC" w:rsidRPr="009A0DBC">
              <w:rPr>
                <w:rFonts w:ascii="Verdana" w:hAnsi="Verdana" w:cs="Arial"/>
                <w:sz w:val="22"/>
                <w:szCs w:val="22"/>
              </w:rPr>
              <w:t xml:space="preserve">uestion in follow-up to Director’s Report regarding how pre-ETS </w:t>
            </w:r>
            <w:r>
              <w:rPr>
                <w:rFonts w:ascii="Verdana" w:hAnsi="Verdana" w:cs="Arial"/>
                <w:sz w:val="22"/>
                <w:szCs w:val="22"/>
              </w:rPr>
              <w:t xml:space="preserve">is </w:t>
            </w:r>
            <w:r w:rsidR="009A0DBC" w:rsidRPr="009A0DBC">
              <w:rPr>
                <w:rFonts w:ascii="Verdana" w:hAnsi="Verdana" w:cs="Arial"/>
                <w:sz w:val="22"/>
                <w:szCs w:val="22"/>
              </w:rPr>
              <w:t>handled in charter schools.</w:t>
            </w:r>
          </w:p>
          <w:p w14:paraId="3EBA3525" w14:textId="3C014892" w:rsidR="000702E3" w:rsidRDefault="000702E3" w:rsidP="00F31B6E">
            <w:pPr>
              <w:pStyle w:val="NoSpacing"/>
              <w:rPr>
                <w:rFonts w:ascii="Verdana" w:hAnsi="Verdana" w:cs="Arial"/>
                <w:sz w:val="22"/>
                <w:szCs w:val="22"/>
              </w:rPr>
            </w:pPr>
            <w:r>
              <w:rPr>
                <w:rFonts w:ascii="Verdana" w:hAnsi="Verdana" w:cs="Arial"/>
                <w:sz w:val="22"/>
                <w:szCs w:val="22"/>
              </w:rPr>
              <w:t>Discussion followed a question if schools are releasing student information to LRS so counselors can participate in IEP meetings.</w:t>
            </w:r>
          </w:p>
          <w:p w14:paraId="6FA02F42" w14:textId="77777777" w:rsidR="000702E3" w:rsidRDefault="000702E3" w:rsidP="00F31B6E">
            <w:pPr>
              <w:pStyle w:val="NoSpacing"/>
              <w:rPr>
                <w:rFonts w:ascii="Verdana" w:hAnsi="Verdana" w:cs="Arial"/>
                <w:sz w:val="22"/>
                <w:szCs w:val="22"/>
              </w:rPr>
            </w:pPr>
          </w:p>
          <w:p w14:paraId="3CACFD53" w14:textId="1176CC4A" w:rsidR="009A0DBC" w:rsidRDefault="000702E3" w:rsidP="00F31B6E">
            <w:pPr>
              <w:pStyle w:val="NoSpacing"/>
              <w:rPr>
                <w:rFonts w:ascii="Verdana" w:hAnsi="Verdana" w:cs="Arial"/>
                <w:sz w:val="22"/>
                <w:szCs w:val="22"/>
              </w:rPr>
            </w:pPr>
            <w:r>
              <w:rPr>
                <w:rFonts w:ascii="Verdana" w:hAnsi="Verdana" w:cs="Arial"/>
                <w:sz w:val="22"/>
                <w:szCs w:val="22"/>
              </w:rPr>
              <w:t>Discussion followed question regarding h</w:t>
            </w:r>
            <w:r w:rsidR="009A0DBC">
              <w:rPr>
                <w:rFonts w:ascii="Verdana" w:hAnsi="Verdana" w:cs="Arial"/>
                <w:sz w:val="22"/>
                <w:szCs w:val="22"/>
              </w:rPr>
              <w:t xml:space="preserve">ow 504 students </w:t>
            </w:r>
            <w:r>
              <w:rPr>
                <w:rFonts w:ascii="Verdana" w:hAnsi="Verdana" w:cs="Arial"/>
                <w:sz w:val="22"/>
                <w:szCs w:val="22"/>
              </w:rPr>
              <w:t xml:space="preserve">are </w:t>
            </w:r>
            <w:r w:rsidR="009A0DBC">
              <w:rPr>
                <w:rFonts w:ascii="Verdana" w:hAnsi="Verdana" w:cs="Arial"/>
                <w:sz w:val="22"/>
                <w:szCs w:val="22"/>
              </w:rPr>
              <w:t>being contacted</w:t>
            </w:r>
            <w:r>
              <w:rPr>
                <w:rFonts w:ascii="Verdana" w:hAnsi="Verdana" w:cs="Arial"/>
                <w:sz w:val="22"/>
                <w:szCs w:val="22"/>
              </w:rPr>
              <w:t xml:space="preserve"> by LRS.</w:t>
            </w:r>
            <w:r w:rsidR="009A0DBC">
              <w:rPr>
                <w:rFonts w:ascii="Verdana" w:hAnsi="Verdana" w:cs="Arial"/>
                <w:sz w:val="22"/>
                <w:szCs w:val="22"/>
              </w:rPr>
              <w:t xml:space="preserve"> Per Nicole, </w:t>
            </w:r>
            <w:r>
              <w:rPr>
                <w:rFonts w:ascii="Verdana" w:hAnsi="Verdana" w:cs="Arial"/>
                <w:sz w:val="22"/>
                <w:szCs w:val="22"/>
              </w:rPr>
              <w:t xml:space="preserve">they </w:t>
            </w:r>
            <w:r w:rsidR="009A0DBC">
              <w:rPr>
                <w:rFonts w:ascii="Verdana" w:hAnsi="Verdana" w:cs="Arial"/>
                <w:sz w:val="22"/>
                <w:szCs w:val="22"/>
              </w:rPr>
              <w:t xml:space="preserve">rely on the schools to </w:t>
            </w:r>
            <w:r>
              <w:rPr>
                <w:rFonts w:ascii="Verdana" w:hAnsi="Verdana" w:cs="Arial"/>
                <w:sz w:val="22"/>
                <w:szCs w:val="22"/>
              </w:rPr>
              <w:t>complete the transition plan</w:t>
            </w:r>
            <w:r w:rsidR="009A0DBC">
              <w:rPr>
                <w:rFonts w:ascii="Verdana" w:hAnsi="Verdana" w:cs="Arial"/>
                <w:sz w:val="22"/>
                <w:szCs w:val="22"/>
              </w:rPr>
              <w:t xml:space="preserve">. Laura </w:t>
            </w:r>
            <w:r>
              <w:rPr>
                <w:rFonts w:ascii="Verdana" w:hAnsi="Verdana" w:cs="Arial"/>
                <w:sz w:val="22"/>
                <w:szCs w:val="22"/>
              </w:rPr>
              <w:t>Nata would like to discuss this further in</w:t>
            </w:r>
            <w:r w:rsidR="009A0DBC">
              <w:rPr>
                <w:rFonts w:ascii="Verdana" w:hAnsi="Verdana" w:cs="Arial"/>
                <w:sz w:val="22"/>
                <w:szCs w:val="22"/>
              </w:rPr>
              <w:t xml:space="preserve"> committee because students may or may not need a plan</w:t>
            </w:r>
            <w:r>
              <w:rPr>
                <w:rFonts w:ascii="Verdana" w:hAnsi="Verdana" w:cs="Arial"/>
                <w:sz w:val="22"/>
                <w:szCs w:val="22"/>
              </w:rPr>
              <w:t xml:space="preserve"> depending on if they</w:t>
            </w:r>
            <w:r w:rsidR="009A0DBC">
              <w:rPr>
                <w:rFonts w:ascii="Verdana" w:hAnsi="Verdana" w:cs="Arial"/>
                <w:sz w:val="22"/>
                <w:szCs w:val="22"/>
              </w:rPr>
              <w:t xml:space="preserve"> need an accommodation but haven’t been evaluated and/or qualified for one of the IDEA exceptionalities.</w:t>
            </w:r>
          </w:p>
          <w:p w14:paraId="4BF6984B" w14:textId="4E3D4618" w:rsidR="009A0DBC" w:rsidRDefault="009A0DBC" w:rsidP="00F31B6E">
            <w:pPr>
              <w:pStyle w:val="NoSpacing"/>
              <w:rPr>
                <w:rFonts w:ascii="Verdana" w:hAnsi="Verdana" w:cs="Arial"/>
                <w:sz w:val="22"/>
                <w:szCs w:val="22"/>
              </w:rPr>
            </w:pPr>
          </w:p>
          <w:p w14:paraId="4E9DE320" w14:textId="04357831" w:rsidR="009A0DBC" w:rsidRPr="009A0DBC" w:rsidRDefault="000702E3" w:rsidP="00F31B6E">
            <w:pPr>
              <w:pStyle w:val="NoSpacing"/>
              <w:rPr>
                <w:rFonts w:ascii="Verdana" w:hAnsi="Verdana" w:cs="Arial"/>
                <w:sz w:val="22"/>
                <w:szCs w:val="22"/>
              </w:rPr>
            </w:pPr>
            <w:r>
              <w:rPr>
                <w:rFonts w:ascii="Verdana" w:hAnsi="Verdana" w:cs="Arial"/>
                <w:sz w:val="22"/>
                <w:szCs w:val="22"/>
              </w:rPr>
              <w:t xml:space="preserve">Discussion followed question regarding </w:t>
            </w:r>
            <w:r w:rsidR="009A0DBC">
              <w:rPr>
                <w:rFonts w:ascii="Verdana" w:hAnsi="Verdana" w:cs="Arial"/>
                <w:sz w:val="22"/>
                <w:szCs w:val="22"/>
              </w:rPr>
              <w:t xml:space="preserve">how many </w:t>
            </w:r>
            <w:r w:rsidR="005751B5">
              <w:rPr>
                <w:rFonts w:ascii="Verdana" w:hAnsi="Verdana" w:cs="Arial"/>
                <w:sz w:val="22"/>
                <w:szCs w:val="22"/>
              </w:rPr>
              <w:t>individuals</w:t>
            </w:r>
            <w:r w:rsidR="009A0DBC">
              <w:rPr>
                <w:rFonts w:ascii="Verdana" w:hAnsi="Verdana" w:cs="Arial"/>
                <w:sz w:val="22"/>
                <w:szCs w:val="22"/>
              </w:rPr>
              <w:t xml:space="preserve"> quali</w:t>
            </w:r>
            <w:r w:rsidR="005751B5">
              <w:rPr>
                <w:rFonts w:ascii="Verdana" w:hAnsi="Verdana" w:cs="Arial"/>
                <w:sz w:val="22"/>
                <w:szCs w:val="22"/>
              </w:rPr>
              <w:t>f</w:t>
            </w:r>
            <w:r w:rsidR="009A0DBC">
              <w:rPr>
                <w:rFonts w:ascii="Verdana" w:hAnsi="Verdana" w:cs="Arial"/>
                <w:sz w:val="22"/>
                <w:szCs w:val="22"/>
              </w:rPr>
              <w:t>y for pre-ETS across the state versus how many are being served.  Ashley</w:t>
            </w:r>
            <w:r w:rsidR="00EE35B3">
              <w:rPr>
                <w:rFonts w:ascii="Verdana" w:hAnsi="Verdana" w:cs="Arial"/>
                <w:sz w:val="22"/>
                <w:szCs w:val="22"/>
              </w:rPr>
              <w:t xml:space="preserve"> Augustine wasn’t </w:t>
            </w:r>
            <w:r w:rsidR="009A0DBC">
              <w:rPr>
                <w:rFonts w:ascii="Verdana" w:hAnsi="Verdana" w:cs="Arial"/>
                <w:sz w:val="22"/>
                <w:szCs w:val="22"/>
              </w:rPr>
              <w:t>sure if this statistic is collected</w:t>
            </w:r>
            <w:r w:rsidR="005751B5">
              <w:rPr>
                <w:rFonts w:ascii="Verdana" w:hAnsi="Verdana" w:cs="Arial"/>
                <w:sz w:val="22"/>
                <w:szCs w:val="22"/>
              </w:rPr>
              <w:t xml:space="preserve"> but </w:t>
            </w:r>
            <w:r w:rsidR="00EE35B3">
              <w:rPr>
                <w:rFonts w:ascii="Verdana" w:hAnsi="Verdana" w:cs="Arial"/>
                <w:sz w:val="22"/>
                <w:szCs w:val="22"/>
              </w:rPr>
              <w:t xml:space="preserve">confirmed </w:t>
            </w:r>
            <w:r w:rsidR="005751B5">
              <w:rPr>
                <w:rFonts w:ascii="Verdana" w:hAnsi="Verdana" w:cs="Arial"/>
                <w:sz w:val="22"/>
                <w:szCs w:val="22"/>
              </w:rPr>
              <w:t xml:space="preserve">the state </w:t>
            </w:r>
            <w:r w:rsidR="009A0DBC">
              <w:rPr>
                <w:rFonts w:ascii="Verdana" w:hAnsi="Verdana" w:cs="Arial"/>
                <w:sz w:val="22"/>
                <w:szCs w:val="22"/>
              </w:rPr>
              <w:t>collect</w:t>
            </w:r>
            <w:r w:rsidR="00EE35B3">
              <w:rPr>
                <w:rFonts w:ascii="Verdana" w:hAnsi="Verdana" w:cs="Arial"/>
                <w:sz w:val="22"/>
                <w:szCs w:val="22"/>
              </w:rPr>
              <w:t>s</w:t>
            </w:r>
            <w:r w:rsidR="009A0DBC">
              <w:rPr>
                <w:rFonts w:ascii="Verdana" w:hAnsi="Verdana" w:cs="Arial"/>
                <w:sz w:val="22"/>
                <w:szCs w:val="22"/>
              </w:rPr>
              <w:t xml:space="preserve"> data on transition services.</w:t>
            </w:r>
            <w:r w:rsidR="005751B5">
              <w:rPr>
                <w:rFonts w:ascii="Verdana" w:hAnsi="Verdana" w:cs="Arial"/>
                <w:sz w:val="22"/>
                <w:szCs w:val="22"/>
              </w:rPr>
              <w:t xml:space="preserve"> Warren says rough estimate of 1/3 receive special education and 2/3 receive 504.</w:t>
            </w:r>
            <w:r w:rsidR="00664D3D">
              <w:rPr>
                <w:rFonts w:ascii="Verdana" w:hAnsi="Verdana" w:cs="Arial"/>
                <w:sz w:val="22"/>
                <w:szCs w:val="22"/>
              </w:rPr>
              <w:t xml:space="preserve">  </w:t>
            </w:r>
            <w:r w:rsidR="005751B5">
              <w:rPr>
                <w:rFonts w:ascii="Verdana" w:hAnsi="Verdana" w:cs="Arial"/>
                <w:sz w:val="22"/>
                <w:szCs w:val="22"/>
              </w:rPr>
              <w:t>There is currently nowhere on the IEP to note student receiving 504 and/or needs pre-ETS but would be good for this to be reviewed with parents during 10</w:t>
            </w:r>
            <w:r w:rsidR="005751B5" w:rsidRPr="005751B5">
              <w:rPr>
                <w:rFonts w:ascii="Verdana" w:hAnsi="Verdana" w:cs="Arial"/>
                <w:sz w:val="22"/>
                <w:szCs w:val="22"/>
                <w:vertAlign w:val="superscript"/>
              </w:rPr>
              <w:t>th</w:t>
            </w:r>
            <w:r w:rsidR="005751B5">
              <w:rPr>
                <w:rFonts w:ascii="Verdana" w:hAnsi="Verdana" w:cs="Arial"/>
                <w:sz w:val="22"/>
                <w:szCs w:val="22"/>
              </w:rPr>
              <w:t>, 11</w:t>
            </w:r>
            <w:r w:rsidR="005751B5" w:rsidRPr="005751B5">
              <w:rPr>
                <w:rFonts w:ascii="Verdana" w:hAnsi="Verdana" w:cs="Arial"/>
                <w:sz w:val="22"/>
                <w:szCs w:val="22"/>
                <w:vertAlign w:val="superscript"/>
              </w:rPr>
              <w:t>th</w:t>
            </w:r>
            <w:r w:rsidR="005751B5">
              <w:rPr>
                <w:rFonts w:ascii="Verdana" w:hAnsi="Verdana" w:cs="Arial"/>
                <w:sz w:val="22"/>
                <w:szCs w:val="22"/>
              </w:rPr>
              <w:t xml:space="preserve"> and 12</w:t>
            </w:r>
            <w:r w:rsidR="005751B5" w:rsidRPr="005751B5">
              <w:rPr>
                <w:rFonts w:ascii="Verdana" w:hAnsi="Verdana" w:cs="Arial"/>
                <w:sz w:val="22"/>
                <w:szCs w:val="22"/>
                <w:vertAlign w:val="superscript"/>
              </w:rPr>
              <w:t>th</w:t>
            </w:r>
            <w:r w:rsidR="005751B5">
              <w:rPr>
                <w:rFonts w:ascii="Verdana" w:hAnsi="Verdana" w:cs="Arial"/>
                <w:sz w:val="22"/>
                <w:szCs w:val="22"/>
              </w:rPr>
              <w:t xml:space="preserve"> grade years.</w:t>
            </w:r>
            <w:r w:rsidR="00664D3D">
              <w:rPr>
                <w:rFonts w:ascii="Verdana" w:hAnsi="Verdana" w:cs="Arial"/>
                <w:sz w:val="22"/>
                <w:szCs w:val="22"/>
              </w:rPr>
              <w:t xml:space="preserve">  Chair Young asked </w:t>
            </w:r>
            <w:r w:rsidR="00D345EE">
              <w:rPr>
                <w:rFonts w:ascii="Verdana" w:hAnsi="Verdana" w:cs="Arial"/>
                <w:sz w:val="22"/>
                <w:szCs w:val="22"/>
              </w:rPr>
              <w:t xml:space="preserve">Committee Chair </w:t>
            </w:r>
            <w:r w:rsidR="00664D3D">
              <w:rPr>
                <w:rFonts w:ascii="Verdana" w:hAnsi="Verdana" w:cs="Arial"/>
                <w:sz w:val="22"/>
                <w:szCs w:val="22"/>
              </w:rPr>
              <w:t xml:space="preserve">Laura Nata to review and address this with Transition Committee. </w:t>
            </w:r>
          </w:p>
          <w:p w14:paraId="34C219E7" w14:textId="77777777" w:rsidR="009A0DBC" w:rsidRDefault="009A0DBC" w:rsidP="00F31B6E">
            <w:pPr>
              <w:pStyle w:val="NoSpacing"/>
              <w:rPr>
                <w:rFonts w:ascii="Verdana" w:hAnsi="Verdana" w:cs="Arial"/>
                <w:sz w:val="22"/>
                <w:szCs w:val="22"/>
              </w:rPr>
            </w:pPr>
          </w:p>
          <w:p w14:paraId="53503AEA" w14:textId="3BD1B7F5" w:rsidR="00E56422" w:rsidRDefault="00803494" w:rsidP="00F31B6E">
            <w:pPr>
              <w:pStyle w:val="NoSpacing"/>
              <w:rPr>
                <w:rFonts w:ascii="Verdana" w:hAnsi="Verdana" w:cs="Arial"/>
                <w:sz w:val="22"/>
                <w:szCs w:val="22"/>
              </w:rPr>
            </w:pPr>
            <w:r>
              <w:rPr>
                <w:rFonts w:ascii="Verdana" w:hAnsi="Verdana" w:cs="Arial"/>
                <w:sz w:val="22"/>
                <w:szCs w:val="22"/>
              </w:rPr>
              <w:t>Committees met</w:t>
            </w:r>
            <w:r w:rsidR="005751B5">
              <w:rPr>
                <w:rFonts w:ascii="Verdana" w:hAnsi="Verdana" w:cs="Arial"/>
                <w:sz w:val="22"/>
                <w:szCs w:val="22"/>
              </w:rPr>
              <w:t xml:space="preserve"> consecutively </w:t>
            </w:r>
            <w:r>
              <w:rPr>
                <w:rFonts w:ascii="Verdana" w:hAnsi="Verdana" w:cs="Arial"/>
                <w:sz w:val="22"/>
                <w:szCs w:val="22"/>
              </w:rPr>
              <w:t>and were allowed 30 minutes each</w:t>
            </w:r>
            <w:r w:rsidR="00C106F4">
              <w:rPr>
                <w:rFonts w:ascii="Verdana" w:hAnsi="Verdana" w:cs="Arial"/>
                <w:sz w:val="22"/>
                <w:szCs w:val="22"/>
              </w:rPr>
              <w:t xml:space="preserve"> to discuss goals and plans</w:t>
            </w:r>
            <w:r w:rsidR="005751B5">
              <w:rPr>
                <w:rFonts w:ascii="Verdana" w:hAnsi="Verdana" w:cs="Arial"/>
                <w:sz w:val="22"/>
                <w:szCs w:val="22"/>
              </w:rPr>
              <w:t xml:space="preserve">. </w:t>
            </w:r>
            <w:r w:rsidR="006C3A7E">
              <w:rPr>
                <w:rFonts w:ascii="Verdana" w:hAnsi="Verdana" w:cs="Arial"/>
                <w:sz w:val="22"/>
                <w:szCs w:val="22"/>
              </w:rPr>
              <w:t>Chair Young wants each committee to establish action items and make some progress in between the quarterly meetings so each committee chair should reach out to committee members as needed.</w:t>
            </w:r>
          </w:p>
          <w:p w14:paraId="07345390" w14:textId="77777777" w:rsidR="00C106F4" w:rsidRDefault="00C106F4" w:rsidP="00F31B6E">
            <w:pPr>
              <w:pStyle w:val="NoSpacing"/>
              <w:rPr>
                <w:rFonts w:ascii="Verdana" w:hAnsi="Verdana" w:cs="Arial"/>
                <w:sz w:val="22"/>
                <w:szCs w:val="22"/>
              </w:rPr>
            </w:pPr>
          </w:p>
          <w:p w14:paraId="7409C553" w14:textId="544693A2" w:rsidR="00D433A0" w:rsidRDefault="00C106F4" w:rsidP="00F31B6E">
            <w:pPr>
              <w:pStyle w:val="NoSpacing"/>
              <w:rPr>
                <w:rFonts w:ascii="Verdana" w:hAnsi="Verdana" w:cs="Arial"/>
                <w:sz w:val="22"/>
                <w:szCs w:val="22"/>
              </w:rPr>
            </w:pPr>
            <w:r w:rsidRPr="00C106F4">
              <w:rPr>
                <w:rFonts w:ascii="Verdana" w:hAnsi="Verdana" w:cs="Arial"/>
                <w:sz w:val="22"/>
                <w:szCs w:val="22"/>
                <w:u w:val="single"/>
              </w:rPr>
              <w:t>Transition</w:t>
            </w:r>
            <w:r>
              <w:rPr>
                <w:rFonts w:ascii="Verdana" w:hAnsi="Verdana" w:cs="Arial"/>
                <w:sz w:val="22"/>
                <w:szCs w:val="22"/>
              </w:rPr>
              <w:t xml:space="preserve"> –</w:t>
            </w:r>
            <w:r w:rsidR="00D345EE">
              <w:rPr>
                <w:rFonts w:ascii="Verdana" w:hAnsi="Verdana" w:cs="Arial"/>
                <w:sz w:val="22"/>
                <w:szCs w:val="22"/>
              </w:rPr>
              <w:t xml:space="preserve"> Committee Chair</w:t>
            </w:r>
            <w:r>
              <w:rPr>
                <w:rFonts w:ascii="Verdana" w:hAnsi="Verdana" w:cs="Arial"/>
                <w:sz w:val="22"/>
                <w:szCs w:val="22"/>
              </w:rPr>
              <w:t xml:space="preserve"> would like to see pre-ETS included in the transition page of the IEP and also to the 504 Plan with details regarding if they want student’s information shared with LRS.  </w:t>
            </w:r>
            <w:r w:rsidR="00D433A0">
              <w:rPr>
                <w:rFonts w:ascii="Verdana" w:hAnsi="Verdana" w:cs="Arial"/>
                <w:sz w:val="22"/>
                <w:szCs w:val="22"/>
              </w:rPr>
              <w:t>Discussed items for the committee to work on and address:</w:t>
            </w:r>
          </w:p>
          <w:p w14:paraId="3E29C3F4" w14:textId="1D982739" w:rsidR="00D433A0" w:rsidRDefault="00D433A0" w:rsidP="00D433A0">
            <w:pPr>
              <w:pStyle w:val="NoSpacing"/>
              <w:numPr>
                <w:ilvl w:val="0"/>
                <w:numId w:val="40"/>
              </w:numPr>
              <w:rPr>
                <w:rFonts w:ascii="Verdana" w:hAnsi="Verdana" w:cs="Arial"/>
                <w:sz w:val="22"/>
                <w:szCs w:val="22"/>
              </w:rPr>
            </w:pPr>
            <w:r>
              <w:rPr>
                <w:rFonts w:ascii="Verdana" w:hAnsi="Verdana" w:cs="Arial"/>
                <w:sz w:val="22"/>
                <w:szCs w:val="22"/>
              </w:rPr>
              <w:t>Incl</w:t>
            </w:r>
            <w:r w:rsidR="00E05418">
              <w:rPr>
                <w:rFonts w:ascii="Verdana" w:hAnsi="Verdana" w:cs="Arial"/>
                <w:sz w:val="22"/>
                <w:szCs w:val="22"/>
              </w:rPr>
              <w:t>u</w:t>
            </w:r>
            <w:r>
              <w:rPr>
                <w:rFonts w:ascii="Verdana" w:hAnsi="Verdana" w:cs="Arial"/>
                <w:sz w:val="22"/>
                <w:szCs w:val="22"/>
              </w:rPr>
              <w:t xml:space="preserve">ding pre-ETS on transition page of the IEP to prevent it from being </w:t>
            </w:r>
            <w:r w:rsidR="00C106F4">
              <w:rPr>
                <w:rFonts w:ascii="Verdana" w:hAnsi="Verdana" w:cs="Arial"/>
                <w:sz w:val="22"/>
                <w:szCs w:val="22"/>
              </w:rPr>
              <w:t>overlooked</w:t>
            </w:r>
            <w:r>
              <w:rPr>
                <w:rFonts w:ascii="Verdana" w:hAnsi="Verdana" w:cs="Arial"/>
                <w:sz w:val="22"/>
                <w:szCs w:val="22"/>
              </w:rPr>
              <w:t>.</w:t>
            </w:r>
          </w:p>
          <w:p w14:paraId="4F8256E4" w14:textId="460A3070" w:rsidR="00D433A0" w:rsidRDefault="0082142E" w:rsidP="00D433A0">
            <w:pPr>
              <w:pStyle w:val="NoSpacing"/>
              <w:numPr>
                <w:ilvl w:val="0"/>
                <w:numId w:val="40"/>
              </w:numPr>
              <w:rPr>
                <w:rFonts w:ascii="Verdana" w:hAnsi="Verdana" w:cs="Arial"/>
                <w:sz w:val="22"/>
                <w:szCs w:val="22"/>
              </w:rPr>
            </w:pPr>
            <w:r>
              <w:rPr>
                <w:rFonts w:ascii="Verdana" w:hAnsi="Verdana" w:cs="Arial"/>
                <w:noProof/>
                <w:sz w:val="22"/>
                <w:szCs w:val="22"/>
              </w:rPr>
              <w:lastRenderedPageBreak/>
              <mc:AlternateContent>
                <mc:Choice Requires="wps">
                  <w:drawing>
                    <wp:anchor distT="0" distB="0" distL="114300" distR="114300" simplePos="0" relativeHeight="251664384" behindDoc="0" locked="0" layoutInCell="1" allowOverlap="1" wp14:anchorId="0FF11959" wp14:editId="66830B0A">
                      <wp:simplePos x="0" y="0"/>
                      <wp:positionH relativeFrom="column">
                        <wp:posOffset>2291796</wp:posOffset>
                      </wp:positionH>
                      <wp:positionV relativeFrom="paragraph">
                        <wp:posOffset>-2361485</wp:posOffset>
                      </wp:positionV>
                      <wp:extent cx="3217674" cy="82164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3217674" cy="821642"/>
                              </a:xfrm>
                              <a:prstGeom prst="rect">
                                <a:avLst/>
                              </a:prstGeom>
                              <a:solidFill>
                                <a:schemeClr val="lt1"/>
                              </a:solidFill>
                              <a:ln w="6350">
                                <a:noFill/>
                              </a:ln>
                            </wps:spPr>
                            <wps:txbx>
                              <w:txbxContent>
                                <w:p w14:paraId="6DF515E6" w14:textId="77777777" w:rsidR="00A7755A" w:rsidRPr="0082142E" w:rsidRDefault="00A7755A" w:rsidP="00A7755A">
                                  <w:pPr>
                                    <w:rPr>
                                      <w:b/>
                                      <w:sz w:val="80"/>
                                      <w:szCs w:val="80"/>
                                    </w:rPr>
                                  </w:pPr>
                                  <w:r>
                                    <w:rPr>
                                      <w:rFonts w:ascii="Malgun Gothic" w:eastAsia="Malgun Gothic" w:hAnsi="Malgun Gothic"/>
                                      <w:b/>
                                      <w:color w:val="948A54" w:themeColor="background2" w:themeShade="80"/>
                                      <w:sz w:val="80"/>
                                      <w:szCs w:val="80"/>
                                    </w:rPr>
                                    <w:t>APPROVED</w:t>
                                  </w:r>
                                </w:p>
                                <w:p w14:paraId="7BBBCAEA" w14:textId="77777777" w:rsidR="0082142E" w:rsidRDefault="00821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1959" id="Text Box 7" o:spid="_x0000_s1031" type="#_x0000_t202" style="position:absolute;left:0;text-align:left;margin-left:180.45pt;margin-top:-185.95pt;width:253.35pt;height:6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" fillcolor="white [3201]" stroked="f" strokeweight=".5pt">
                      <v:textbox>
                        <w:txbxContent>
                          <w:p w14:paraId="6DF515E6" w14:textId="77777777" w:rsidR="00A7755A" w:rsidRPr="0082142E" w:rsidRDefault="00A7755A" w:rsidP="00A7755A">
                            <w:pPr>
                              <w:rPr>
                                <w:b/>
                                <w:sz w:val="80"/>
                                <w:szCs w:val="80"/>
                              </w:rPr>
                            </w:pPr>
                            <w:r>
                              <w:rPr>
                                <w:rFonts w:ascii="Malgun Gothic" w:eastAsia="Malgun Gothic" w:hAnsi="Malgun Gothic"/>
                                <w:b/>
                                <w:color w:val="948A54" w:themeColor="background2" w:themeShade="80"/>
                                <w:sz w:val="80"/>
                                <w:szCs w:val="80"/>
                              </w:rPr>
                              <w:t>APPROVED</w:t>
                            </w:r>
                          </w:p>
                          <w:p w14:paraId="7BBBCAEA" w14:textId="77777777" w:rsidR="0082142E" w:rsidRDefault="0082142E"/>
                        </w:txbxContent>
                      </v:textbox>
                    </v:shape>
                  </w:pict>
                </mc:Fallback>
              </mc:AlternateContent>
            </w:r>
            <w:r w:rsidR="00D433A0">
              <w:rPr>
                <w:rFonts w:ascii="Verdana" w:hAnsi="Verdana" w:cs="Arial"/>
                <w:sz w:val="22"/>
                <w:szCs w:val="22"/>
              </w:rPr>
              <w:t xml:space="preserve">Making the </w:t>
            </w:r>
            <w:r w:rsidR="00C106F4">
              <w:rPr>
                <w:rFonts w:ascii="Verdana" w:hAnsi="Verdana" w:cs="Arial"/>
                <w:sz w:val="22"/>
                <w:szCs w:val="22"/>
              </w:rPr>
              <w:t>outreach</w:t>
            </w:r>
            <w:r w:rsidR="00664D3D">
              <w:rPr>
                <w:rFonts w:ascii="Verdana" w:hAnsi="Verdana" w:cs="Arial"/>
                <w:sz w:val="22"/>
                <w:szCs w:val="22"/>
              </w:rPr>
              <w:t xml:space="preserve"> </w:t>
            </w:r>
            <w:r w:rsidR="00C106F4">
              <w:rPr>
                <w:rFonts w:ascii="Verdana" w:hAnsi="Verdana" w:cs="Arial"/>
                <w:sz w:val="22"/>
                <w:szCs w:val="22"/>
              </w:rPr>
              <w:t xml:space="preserve">flyer available in other languages so it can </w:t>
            </w:r>
            <w:r w:rsidR="00664D3D">
              <w:rPr>
                <w:rFonts w:ascii="Verdana" w:hAnsi="Verdana" w:cs="Arial"/>
                <w:sz w:val="22"/>
                <w:szCs w:val="22"/>
              </w:rPr>
              <w:t>be distributed to</w:t>
            </w:r>
            <w:r w:rsidR="00C106F4">
              <w:rPr>
                <w:rFonts w:ascii="Verdana" w:hAnsi="Verdana" w:cs="Arial"/>
                <w:sz w:val="22"/>
                <w:szCs w:val="22"/>
              </w:rPr>
              <w:t xml:space="preserve"> parents and they can inquire about </w:t>
            </w:r>
            <w:r w:rsidR="00664D3D">
              <w:rPr>
                <w:rFonts w:ascii="Verdana" w:hAnsi="Verdana" w:cs="Arial"/>
                <w:sz w:val="22"/>
                <w:szCs w:val="22"/>
              </w:rPr>
              <w:t>services</w:t>
            </w:r>
            <w:r w:rsidR="00C106F4">
              <w:rPr>
                <w:rFonts w:ascii="Verdana" w:hAnsi="Verdana" w:cs="Arial"/>
                <w:sz w:val="22"/>
                <w:szCs w:val="22"/>
              </w:rPr>
              <w:t xml:space="preserve"> if </w:t>
            </w:r>
            <w:r w:rsidR="00664D3D">
              <w:rPr>
                <w:rFonts w:ascii="Verdana" w:hAnsi="Verdana" w:cs="Arial"/>
                <w:sz w:val="22"/>
                <w:szCs w:val="22"/>
              </w:rPr>
              <w:t xml:space="preserve">the </w:t>
            </w:r>
            <w:r w:rsidR="00C106F4">
              <w:rPr>
                <w:rFonts w:ascii="Verdana" w:hAnsi="Verdana" w:cs="Arial"/>
                <w:sz w:val="22"/>
                <w:szCs w:val="22"/>
              </w:rPr>
              <w:t>schools don’t make them aware.</w:t>
            </w:r>
          </w:p>
          <w:p w14:paraId="00810F1A" w14:textId="77777777" w:rsidR="00D433A0" w:rsidRDefault="00D433A0" w:rsidP="00D433A0">
            <w:pPr>
              <w:pStyle w:val="NoSpacing"/>
              <w:numPr>
                <w:ilvl w:val="0"/>
                <w:numId w:val="40"/>
              </w:numPr>
              <w:rPr>
                <w:rFonts w:ascii="Verdana" w:hAnsi="Verdana" w:cs="Arial"/>
                <w:sz w:val="22"/>
                <w:szCs w:val="22"/>
              </w:rPr>
            </w:pPr>
            <w:r>
              <w:rPr>
                <w:rFonts w:ascii="Verdana" w:hAnsi="Verdana" w:cs="Arial"/>
                <w:sz w:val="22"/>
                <w:szCs w:val="22"/>
              </w:rPr>
              <w:t xml:space="preserve">Creating </w:t>
            </w:r>
            <w:r w:rsidR="00C106F4">
              <w:rPr>
                <w:rFonts w:ascii="Verdana" w:hAnsi="Verdana" w:cs="Arial"/>
                <w:sz w:val="22"/>
                <w:szCs w:val="22"/>
              </w:rPr>
              <w:t>a video</w:t>
            </w:r>
            <w:r>
              <w:rPr>
                <w:rFonts w:ascii="Verdana" w:hAnsi="Verdana" w:cs="Arial"/>
                <w:sz w:val="22"/>
                <w:szCs w:val="22"/>
              </w:rPr>
              <w:t xml:space="preserve"> </w:t>
            </w:r>
            <w:r w:rsidR="00664D3D">
              <w:rPr>
                <w:rFonts w:ascii="Verdana" w:hAnsi="Verdana" w:cs="Arial"/>
                <w:sz w:val="22"/>
                <w:szCs w:val="22"/>
              </w:rPr>
              <w:t>address what is pre-ETS</w:t>
            </w:r>
            <w:r>
              <w:rPr>
                <w:rFonts w:ascii="Verdana" w:hAnsi="Verdana" w:cs="Arial"/>
                <w:sz w:val="22"/>
                <w:szCs w:val="22"/>
              </w:rPr>
              <w:t>.</w:t>
            </w:r>
          </w:p>
          <w:p w14:paraId="1260527C" w14:textId="77777777" w:rsidR="00D433A0" w:rsidRDefault="00D433A0" w:rsidP="00D433A0">
            <w:pPr>
              <w:pStyle w:val="NoSpacing"/>
              <w:numPr>
                <w:ilvl w:val="0"/>
                <w:numId w:val="40"/>
              </w:numPr>
              <w:rPr>
                <w:rFonts w:ascii="Verdana" w:hAnsi="Verdana" w:cs="Arial"/>
                <w:sz w:val="22"/>
                <w:szCs w:val="22"/>
              </w:rPr>
            </w:pPr>
            <w:r>
              <w:rPr>
                <w:rFonts w:ascii="Verdana" w:hAnsi="Verdana" w:cs="Arial"/>
                <w:sz w:val="22"/>
                <w:szCs w:val="22"/>
              </w:rPr>
              <w:t>S</w:t>
            </w:r>
            <w:r w:rsidR="00C106F4" w:rsidRPr="00D433A0">
              <w:rPr>
                <w:rFonts w:ascii="Verdana" w:hAnsi="Verdana" w:cs="Arial"/>
                <w:sz w:val="22"/>
                <w:szCs w:val="22"/>
              </w:rPr>
              <w:t>potlight</w:t>
            </w:r>
            <w:r>
              <w:rPr>
                <w:rFonts w:ascii="Verdana" w:hAnsi="Verdana" w:cs="Arial"/>
                <w:sz w:val="22"/>
                <w:szCs w:val="22"/>
              </w:rPr>
              <w:t>ing</w:t>
            </w:r>
            <w:r w:rsidR="00C106F4" w:rsidRPr="00D433A0">
              <w:rPr>
                <w:rFonts w:ascii="Verdana" w:hAnsi="Verdana" w:cs="Arial"/>
                <w:sz w:val="22"/>
                <w:szCs w:val="22"/>
              </w:rPr>
              <w:t xml:space="preserve"> individuals who have successfully completed the </w:t>
            </w:r>
            <w:r>
              <w:rPr>
                <w:rFonts w:ascii="Verdana" w:hAnsi="Verdana" w:cs="Arial"/>
                <w:sz w:val="22"/>
                <w:szCs w:val="22"/>
              </w:rPr>
              <w:t xml:space="preserve">pre-ETS </w:t>
            </w:r>
            <w:r w:rsidR="00C106F4" w:rsidRPr="00D433A0">
              <w:rPr>
                <w:rFonts w:ascii="Verdana" w:hAnsi="Verdana" w:cs="Arial"/>
                <w:sz w:val="22"/>
                <w:szCs w:val="22"/>
              </w:rPr>
              <w:t xml:space="preserve">program.  </w:t>
            </w:r>
          </w:p>
          <w:p w14:paraId="0CEE601E" w14:textId="4E671A44" w:rsidR="00C106F4" w:rsidRPr="00D433A0" w:rsidRDefault="00D433A0" w:rsidP="00D433A0">
            <w:pPr>
              <w:pStyle w:val="NoSpacing"/>
              <w:numPr>
                <w:ilvl w:val="0"/>
                <w:numId w:val="40"/>
              </w:numPr>
              <w:rPr>
                <w:rFonts w:ascii="Verdana" w:hAnsi="Verdana" w:cs="Arial"/>
                <w:sz w:val="22"/>
                <w:szCs w:val="22"/>
              </w:rPr>
            </w:pPr>
            <w:r>
              <w:rPr>
                <w:rFonts w:ascii="Verdana" w:hAnsi="Verdana" w:cs="Arial"/>
                <w:sz w:val="22"/>
                <w:szCs w:val="22"/>
              </w:rPr>
              <w:t xml:space="preserve">Other options for providing services to students so it doesn’t conflict with the school day; potentially </w:t>
            </w:r>
            <w:r w:rsidR="00C106F4" w:rsidRPr="00D433A0">
              <w:rPr>
                <w:rFonts w:ascii="Verdana" w:hAnsi="Verdana" w:cs="Arial"/>
                <w:sz w:val="22"/>
                <w:szCs w:val="22"/>
              </w:rPr>
              <w:t>holidays, summer, evenings, weekends.</w:t>
            </w:r>
          </w:p>
          <w:p w14:paraId="2FCA046B" w14:textId="741848B2" w:rsidR="003E7146" w:rsidRDefault="003E7146" w:rsidP="00F31B6E">
            <w:pPr>
              <w:pStyle w:val="NoSpacing"/>
              <w:rPr>
                <w:rFonts w:ascii="Verdana" w:hAnsi="Verdana" w:cs="Arial"/>
                <w:sz w:val="22"/>
                <w:szCs w:val="22"/>
              </w:rPr>
            </w:pPr>
          </w:p>
          <w:p w14:paraId="62A9CDF9" w14:textId="2D773967" w:rsidR="003E7146" w:rsidRDefault="00D433A0" w:rsidP="00F31B6E">
            <w:pPr>
              <w:pStyle w:val="NoSpacing"/>
              <w:rPr>
                <w:rFonts w:ascii="Verdana" w:hAnsi="Verdana" w:cs="Arial"/>
                <w:sz w:val="22"/>
                <w:szCs w:val="22"/>
              </w:rPr>
            </w:pPr>
            <w:r>
              <w:rPr>
                <w:rFonts w:ascii="Verdana" w:hAnsi="Verdana" w:cs="Arial"/>
                <w:sz w:val="22"/>
                <w:szCs w:val="22"/>
              </w:rPr>
              <w:t>The committee agreed to work on these three tactics</w:t>
            </w:r>
            <w:r w:rsidR="006C3A7E">
              <w:rPr>
                <w:rFonts w:ascii="Verdana" w:hAnsi="Verdana" w:cs="Arial"/>
                <w:sz w:val="22"/>
                <w:szCs w:val="22"/>
              </w:rPr>
              <w:t>:</w:t>
            </w:r>
          </w:p>
          <w:p w14:paraId="126B393B" w14:textId="51A297A9" w:rsidR="003E7146" w:rsidRDefault="003E7146" w:rsidP="00D345EE">
            <w:pPr>
              <w:pStyle w:val="NoSpacing"/>
              <w:numPr>
                <w:ilvl w:val="0"/>
                <w:numId w:val="37"/>
              </w:numPr>
              <w:ind w:left="769"/>
              <w:rPr>
                <w:rFonts w:ascii="Verdana" w:hAnsi="Verdana" w:cs="Arial"/>
                <w:sz w:val="22"/>
                <w:szCs w:val="22"/>
              </w:rPr>
            </w:pPr>
            <w:r>
              <w:rPr>
                <w:rFonts w:ascii="Verdana" w:hAnsi="Verdana" w:cs="Arial"/>
                <w:sz w:val="22"/>
                <w:szCs w:val="22"/>
              </w:rPr>
              <w:t>Make brochures accessible in other langu</w:t>
            </w:r>
            <w:r w:rsidR="006C3A7E">
              <w:rPr>
                <w:rFonts w:ascii="Verdana" w:hAnsi="Verdana" w:cs="Arial"/>
                <w:sz w:val="22"/>
                <w:szCs w:val="22"/>
              </w:rPr>
              <w:t>a</w:t>
            </w:r>
            <w:r>
              <w:rPr>
                <w:rFonts w:ascii="Verdana" w:hAnsi="Verdana" w:cs="Arial"/>
                <w:sz w:val="22"/>
                <w:szCs w:val="22"/>
              </w:rPr>
              <w:t>ges</w:t>
            </w:r>
            <w:r w:rsidR="006C3A7E">
              <w:rPr>
                <w:rFonts w:ascii="Verdana" w:hAnsi="Verdana" w:cs="Arial"/>
                <w:sz w:val="22"/>
                <w:szCs w:val="22"/>
              </w:rPr>
              <w:t xml:space="preserve"> – </w:t>
            </w:r>
            <w:r w:rsidR="00E05418">
              <w:rPr>
                <w:rFonts w:ascii="Verdana" w:hAnsi="Verdana" w:cs="Arial"/>
                <w:sz w:val="22"/>
                <w:szCs w:val="22"/>
              </w:rPr>
              <w:t xml:space="preserve">Committee Chair </w:t>
            </w:r>
            <w:r w:rsidR="006C3A7E">
              <w:rPr>
                <w:rFonts w:ascii="Verdana" w:hAnsi="Verdana" w:cs="Arial"/>
                <w:sz w:val="22"/>
                <w:szCs w:val="22"/>
              </w:rPr>
              <w:t xml:space="preserve">will discuss with Warren </w:t>
            </w:r>
            <w:r w:rsidR="00E05418">
              <w:rPr>
                <w:rFonts w:ascii="Verdana" w:hAnsi="Verdana" w:cs="Arial"/>
                <w:sz w:val="22"/>
                <w:szCs w:val="22"/>
              </w:rPr>
              <w:t xml:space="preserve">Chauvin </w:t>
            </w:r>
            <w:r w:rsidR="006C3A7E">
              <w:rPr>
                <w:rFonts w:ascii="Verdana" w:hAnsi="Verdana" w:cs="Arial"/>
                <w:sz w:val="22"/>
                <w:szCs w:val="22"/>
              </w:rPr>
              <w:t>and ask him to work LRS and/or LWC</w:t>
            </w:r>
            <w:r w:rsidR="00E05418">
              <w:rPr>
                <w:rFonts w:ascii="Verdana" w:hAnsi="Verdana" w:cs="Arial"/>
                <w:sz w:val="22"/>
                <w:szCs w:val="22"/>
              </w:rPr>
              <w:t>.</w:t>
            </w:r>
          </w:p>
          <w:p w14:paraId="33D2F3B1" w14:textId="7FAA62B6" w:rsidR="003E7146" w:rsidRDefault="003E7146" w:rsidP="00D345EE">
            <w:pPr>
              <w:pStyle w:val="NoSpacing"/>
              <w:numPr>
                <w:ilvl w:val="0"/>
                <w:numId w:val="37"/>
              </w:numPr>
              <w:ind w:left="769"/>
              <w:rPr>
                <w:rFonts w:ascii="Verdana" w:hAnsi="Verdana" w:cs="Arial"/>
                <w:sz w:val="22"/>
                <w:szCs w:val="22"/>
              </w:rPr>
            </w:pPr>
            <w:r>
              <w:rPr>
                <w:rFonts w:ascii="Verdana" w:hAnsi="Verdana" w:cs="Arial"/>
                <w:sz w:val="22"/>
                <w:szCs w:val="22"/>
              </w:rPr>
              <w:t>Get pre-ETS written into transition plan</w:t>
            </w:r>
            <w:r w:rsidR="006C3A7E">
              <w:rPr>
                <w:rFonts w:ascii="Verdana" w:hAnsi="Verdana" w:cs="Arial"/>
                <w:sz w:val="22"/>
                <w:szCs w:val="22"/>
              </w:rPr>
              <w:t xml:space="preserve"> – </w:t>
            </w:r>
            <w:r w:rsidR="00E05418">
              <w:rPr>
                <w:rFonts w:ascii="Verdana" w:hAnsi="Verdana" w:cs="Arial"/>
                <w:sz w:val="22"/>
                <w:szCs w:val="22"/>
              </w:rPr>
              <w:t xml:space="preserve">Committee Chair </w:t>
            </w:r>
            <w:r w:rsidR="006C3A7E">
              <w:rPr>
                <w:rFonts w:ascii="Verdana" w:hAnsi="Verdana" w:cs="Arial"/>
                <w:sz w:val="22"/>
                <w:szCs w:val="22"/>
              </w:rPr>
              <w:t>will work with DOE representative Ashley</w:t>
            </w:r>
            <w:r w:rsidR="00E05418">
              <w:rPr>
                <w:rFonts w:ascii="Verdana" w:hAnsi="Verdana" w:cs="Arial"/>
                <w:sz w:val="22"/>
                <w:szCs w:val="22"/>
              </w:rPr>
              <w:t xml:space="preserve"> Augustine</w:t>
            </w:r>
            <w:r w:rsidR="006C3A7E">
              <w:rPr>
                <w:rFonts w:ascii="Verdana" w:hAnsi="Verdana" w:cs="Arial"/>
                <w:sz w:val="22"/>
                <w:szCs w:val="22"/>
              </w:rPr>
              <w:t xml:space="preserve">. </w:t>
            </w:r>
          </w:p>
          <w:p w14:paraId="19485A35" w14:textId="4699CB57" w:rsidR="003E7146" w:rsidRDefault="003E7146" w:rsidP="00D345EE">
            <w:pPr>
              <w:pStyle w:val="NoSpacing"/>
              <w:numPr>
                <w:ilvl w:val="0"/>
                <w:numId w:val="37"/>
              </w:numPr>
              <w:ind w:left="769"/>
              <w:rPr>
                <w:rFonts w:ascii="Verdana" w:hAnsi="Verdana" w:cs="Arial"/>
                <w:sz w:val="22"/>
                <w:szCs w:val="22"/>
              </w:rPr>
            </w:pPr>
            <w:r>
              <w:rPr>
                <w:rFonts w:ascii="Verdana" w:hAnsi="Verdana" w:cs="Arial"/>
                <w:sz w:val="22"/>
                <w:szCs w:val="22"/>
              </w:rPr>
              <w:t>Op</w:t>
            </w:r>
            <w:r w:rsidR="006C3A7E">
              <w:rPr>
                <w:rFonts w:ascii="Verdana" w:hAnsi="Verdana" w:cs="Arial"/>
                <w:sz w:val="22"/>
                <w:szCs w:val="22"/>
              </w:rPr>
              <w:t>t</w:t>
            </w:r>
            <w:r>
              <w:rPr>
                <w:rFonts w:ascii="Verdana" w:hAnsi="Verdana" w:cs="Arial"/>
                <w:sz w:val="22"/>
                <w:szCs w:val="22"/>
              </w:rPr>
              <w:t xml:space="preserve">ions for </w:t>
            </w:r>
            <w:r w:rsidR="006C3A7E">
              <w:rPr>
                <w:rFonts w:ascii="Verdana" w:hAnsi="Verdana" w:cs="Arial"/>
                <w:sz w:val="22"/>
                <w:szCs w:val="22"/>
              </w:rPr>
              <w:t xml:space="preserve">delivery of services – </w:t>
            </w:r>
            <w:r w:rsidR="00E05418">
              <w:rPr>
                <w:rFonts w:ascii="Verdana" w:hAnsi="Verdana" w:cs="Arial"/>
                <w:sz w:val="22"/>
                <w:szCs w:val="22"/>
              </w:rPr>
              <w:t xml:space="preserve">Committee Chair </w:t>
            </w:r>
            <w:r w:rsidR="006C3A7E">
              <w:rPr>
                <w:rFonts w:ascii="Verdana" w:hAnsi="Verdana" w:cs="Arial"/>
                <w:sz w:val="22"/>
                <w:szCs w:val="22"/>
              </w:rPr>
              <w:t xml:space="preserve">will review with </w:t>
            </w:r>
            <w:r w:rsidR="00E05418">
              <w:rPr>
                <w:rFonts w:ascii="Verdana" w:hAnsi="Verdana" w:cs="Arial"/>
                <w:sz w:val="22"/>
                <w:szCs w:val="22"/>
              </w:rPr>
              <w:t>Stacy Marbs.</w:t>
            </w:r>
          </w:p>
          <w:p w14:paraId="44706BC9" w14:textId="77777777" w:rsidR="00D43D91" w:rsidRDefault="00D43D91" w:rsidP="00F31B6E">
            <w:pPr>
              <w:pStyle w:val="NoSpacing"/>
              <w:rPr>
                <w:rFonts w:ascii="Verdana" w:hAnsi="Verdana" w:cs="Arial"/>
                <w:sz w:val="22"/>
                <w:szCs w:val="22"/>
              </w:rPr>
            </w:pPr>
          </w:p>
          <w:p w14:paraId="099BA00D" w14:textId="1465D543" w:rsidR="00D43D91" w:rsidRDefault="00D43D91" w:rsidP="00F31B6E">
            <w:pPr>
              <w:pStyle w:val="NoSpacing"/>
              <w:rPr>
                <w:rFonts w:ascii="Verdana" w:hAnsi="Verdana" w:cs="Arial"/>
                <w:sz w:val="22"/>
                <w:szCs w:val="22"/>
              </w:rPr>
            </w:pPr>
            <w:r w:rsidRPr="00D43D91">
              <w:rPr>
                <w:rFonts w:ascii="Verdana" w:hAnsi="Verdana" w:cs="Arial"/>
                <w:sz w:val="22"/>
                <w:szCs w:val="22"/>
                <w:u w:val="single"/>
              </w:rPr>
              <w:t>Eligibility &amp; Planning</w:t>
            </w:r>
            <w:r>
              <w:rPr>
                <w:rFonts w:ascii="Verdana" w:hAnsi="Verdana" w:cs="Arial"/>
                <w:sz w:val="22"/>
                <w:szCs w:val="22"/>
              </w:rPr>
              <w:t xml:space="preserve"> – </w:t>
            </w:r>
            <w:r w:rsidR="00D433A0">
              <w:rPr>
                <w:rFonts w:ascii="Verdana" w:hAnsi="Verdana" w:cs="Arial"/>
                <w:sz w:val="22"/>
                <w:szCs w:val="22"/>
              </w:rPr>
              <w:t>Discussed h</w:t>
            </w:r>
            <w:r>
              <w:rPr>
                <w:rFonts w:ascii="Verdana" w:hAnsi="Verdana" w:cs="Arial"/>
                <w:sz w:val="22"/>
                <w:szCs w:val="22"/>
              </w:rPr>
              <w:t>ow to create more awareness of LRS and services availabl</w:t>
            </w:r>
            <w:r w:rsidR="00D433A0">
              <w:rPr>
                <w:rFonts w:ascii="Verdana" w:hAnsi="Verdana" w:cs="Arial"/>
                <w:sz w:val="22"/>
                <w:szCs w:val="22"/>
              </w:rPr>
              <w:t xml:space="preserve">e and the </w:t>
            </w:r>
            <w:r>
              <w:rPr>
                <w:rFonts w:ascii="Verdana" w:hAnsi="Verdana" w:cs="Arial"/>
                <w:sz w:val="22"/>
                <w:szCs w:val="22"/>
              </w:rPr>
              <w:t>need to have info</w:t>
            </w:r>
            <w:r w:rsidR="00D433A0">
              <w:rPr>
                <w:rFonts w:ascii="Verdana" w:hAnsi="Verdana" w:cs="Arial"/>
                <w:sz w:val="22"/>
                <w:szCs w:val="22"/>
              </w:rPr>
              <w:t>rmation</w:t>
            </w:r>
            <w:r>
              <w:rPr>
                <w:rFonts w:ascii="Verdana" w:hAnsi="Verdana" w:cs="Arial"/>
                <w:sz w:val="22"/>
                <w:szCs w:val="22"/>
              </w:rPr>
              <w:t xml:space="preserve"> available beyond flyers</w:t>
            </w:r>
            <w:r w:rsidR="00D433A0">
              <w:rPr>
                <w:rFonts w:ascii="Verdana" w:hAnsi="Verdana" w:cs="Arial"/>
                <w:sz w:val="22"/>
                <w:szCs w:val="22"/>
              </w:rPr>
              <w:t>, particularly</w:t>
            </w:r>
            <w:r>
              <w:rPr>
                <w:rFonts w:ascii="Verdana" w:hAnsi="Verdana" w:cs="Arial"/>
                <w:sz w:val="22"/>
                <w:szCs w:val="22"/>
              </w:rPr>
              <w:t xml:space="preserve"> for those who are vis</w:t>
            </w:r>
            <w:r w:rsidR="00D433A0">
              <w:rPr>
                <w:rFonts w:ascii="Verdana" w:hAnsi="Verdana" w:cs="Arial"/>
                <w:sz w:val="22"/>
                <w:szCs w:val="22"/>
              </w:rPr>
              <w:t>ually</w:t>
            </w:r>
            <w:r>
              <w:rPr>
                <w:rFonts w:ascii="Verdana" w:hAnsi="Verdana" w:cs="Arial"/>
                <w:sz w:val="22"/>
                <w:szCs w:val="22"/>
              </w:rPr>
              <w:t xml:space="preserve"> impaired and </w:t>
            </w:r>
            <w:r w:rsidR="00D433A0">
              <w:rPr>
                <w:rFonts w:ascii="Verdana" w:hAnsi="Verdana" w:cs="Arial"/>
                <w:sz w:val="22"/>
                <w:szCs w:val="22"/>
              </w:rPr>
              <w:t xml:space="preserve">to appeal to the </w:t>
            </w:r>
            <w:r>
              <w:rPr>
                <w:rFonts w:ascii="Verdana" w:hAnsi="Verdana" w:cs="Arial"/>
                <w:sz w:val="22"/>
                <w:szCs w:val="22"/>
              </w:rPr>
              <w:t>younger generations</w:t>
            </w:r>
            <w:r w:rsidR="00D433A0">
              <w:rPr>
                <w:rFonts w:ascii="Verdana" w:hAnsi="Verdana" w:cs="Arial"/>
                <w:sz w:val="22"/>
                <w:szCs w:val="22"/>
              </w:rPr>
              <w:t xml:space="preserve"> who rely on social media to obtain information</w:t>
            </w:r>
            <w:r>
              <w:rPr>
                <w:rFonts w:ascii="Verdana" w:hAnsi="Verdana" w:cs="Arial"/>
                <w:sz w:val="22"/>
                <w:szCs w:val="22"/>
              </w:rPr>
              <w:t>.</w:t>
            </w:r>
          </w:p>
          <w:p w14:paraId="588DE78E" w14:textId="56F91E42" w:rsidR="004611B4" w:rsidRDefault="004611B4" w:rsidP="00F31B6E">
            <w:pPr>
              <w:pStyle w:val="NoSpacing"/>
              <w:rPr>
                <w:rFonts w:ascii="Verdana" w:hAnsi="Verdana" w:cs="Arial"/>
                <w:sz w:val="22"/>
                <w:szCs w:val="22"/>
              </w:rPr>
            </w:pPr>
          </w:p>
          <w:p w14:paraId="2F9CB5B6" w14:textId="1D85D76B" w:rsidR="00895043" w:rsidRDefault="00D433A0" w:rsidP="00F31B6E">
            <w:pPr>
              <w:pStyle w:val="NoSpacing"/>
              <w:rPr>
                <w:rFonts w:ascii="Verdana" w:hAnsi="Verdana" w:cs="Arial"/>
                <w:sz w:val="22"/>
                <w:szCs w:val="22"/>
              </w:rPr>
            </w:pPr>
            <w:r>
              <w:rPr>
                <w:rFonts w:ascii="Verdana" w:hAnsi="Verdana" w:cs="Arial"/>
                <w:sz w:val="22"/>
                <w:szCs w:val="22"/>
              </w:rPr>
              <w:t>Discussion followed q</w:t>
            </w:r>
            <w:r w:rsidR="00D43D91">
              <w:rPr>
                <w:rFonts w:ascii="Verdana" w:hAnsi="Verdana" w:cs="Arial"/>
                <w:sz w:val="22"/>
                <w:szCs w:val="22"/>
              </w:rPr>
              <w:t>uestion</w:t>
            </w:r>
            <w:r>
              <w:rPr>
                <w:rFonts w:ascii="Verdana" w:hAnsi="Verdana" w:cs="Arial"/>
                <w:sz w:val="22"/>
                <w:szCs w:val="22"/>
              </w:rPr>
              <w:t xml:space="preserve"> regarding if </w:t>
            </w:r>
            <w:r w:rsidR="00D43D91">
              <w:rPr>
                <w:rFonts w:ascii="Verdana" w:hAnsi="Verdana" w:cs="Arial"/>
                <w:sz w:val="22"/>
                <w:szCs w:val="22"/>
              </w:rPr>
              <w:t>LRS ha</w:t>
            </w:r>
            <w:r>
              <w:rPr>
                <w:rFonts w:ascii="Verdana" w:hAnsi="Verdana" w:cs="Arial"/>
                <w:sz w:val="22"/>
                <w:szCs w:val="22"/>
              </w:rPr>
              <w:t>s</w:t>
            </w:r>
            <w:r w:rsidR="00D43D91">
              <w:rPr>
                <w:rFonts w:ascii="Verdana" w:hAnsi="Verdana" w:cs="Arial"/>
                <w:sz w:val="22"/>
                <w:szCs w:val="22"/>
              </w:rPr>
              <w:t xml:space="preserve"> Facebook and</w:t>
            </w:r>
            <w:r w:rsidR="0031560B">
              <w:rPr>
                <w:rFonts w:ascii="Verdana" w:hAnsi="Verdana" w:cs="Arial"/>
                <w:sz w:val="22"/>
                <w:szCs w:val="22"/>
              </w:rPr>
              <w:t>/or</w:t>
            </w:r>
            <w:r w:rsidR="00D43D91">
              <w:rPr>
                <w:rFonts w:ascii="Verdana" w:hAnsi="Verdana" w:cs="Arial"/>
                <w:sz w:val="22"/>
                <w:szCs w:val="22"/>
              </w:rPr>
              <w:t xml:space="preserve"> Instagram </w:t>
            </w:r>
            <w:r w:rsidR="0031560B">
              <w:rPr>
                <w:rFonts w:ascii="Verdana" w:hAnsi="Verdana" w:cs="Arial"/>
                <w:sz w:val="22"/>
                <w:szCs w:val="22"/>
              </w:rPr>
              <w:t>social media accounts.</w:t>
            </w:r>
            <w:r w:rsidR="00D43D91">
              <w:rPr>
                <w:rFonts w:ascii="Verdana" w:hAnsi="Verdana" w:cs="Arial"/>
                <w:sz w:val="22"/>
                <w:szCs w:val="22"/>
              </w:rPr>
              <w:t xml:space="preserve"> Per Melissa</w:t>
            </w:r>
            <w:r>
              <w:rPr>
                <w:rFonts w:ascii="Verdana" w:hAnsi="Verdana" w:cs="Arial"/>
                <w:sz w:val="22"/>
                <w:szCs w:val="22"/>
              </w:rPr>
              <w:t xml:space="preserve"> Bayham</w:t>
            </w:r>
            <w:r w:rsidR="00D43D91">
              <w:rPr>
                <w:rFonts w:ascii="Verdana" w:hAnsi="Verdana" w:cs="Arial"/>
                <w:sz w:val="22"/>
                <w:szCs w:val="22"/>
              </w:rPr>
              <w:t xml:space="preserve">, all communications flow through Louisiana Workforce Commission (LWC) and must be approved by them.  LRS can request specific things to be posted on LWC social media pages. </w:t>
            </w:r>
            <w:r>
              <w:rPr>
                <w:rFonts w:ascii="Verdana" w:hAnsi="Verdana" w:cs="Arial"/>
                <w:sz w:val="22"/>
                <w:szCs w:val="22"/>
              </w:rPr>
              <w:t>Some noted that it’</w:t>
            </w:r>
            <w:r w:rsidR="00D43D91">
              <w:rPr>
                <w:rFonts w:ascii="Verdana" w:hAnsi="Verdana" w:cs="Arial"/>
                <w:sz w:val="22"/>
                <w:szCs w:val="22"/>
              </w:rPr>
              <w:t xml:space="preserve">s difficult to search for and find resources on the LWC website.  </w:t>
            </w:r>
            <w:r w:rsidR="006637F2">
              <w:rPr>
                <w:rFonts w:ascii="Verdana" w:hAnsi="Verdana" w:cs="Arial"/>
                <w:sz w:val="22"/>
                <w:szCs w:val="22"/>
              </w:rPr>
              <w:t xml:space="preserve">It also may not be </w:t>
            </w:r>
            <w:r w:rsidR="00895043">
              <w:rPr>
                <w:rFonts w:ascii="Verdana" w:hAnsi="Verdana" w:cs="Arial"/>
                <w:sz w:val="22"/>
                <w:szCs w:val="22"/>
              </w:rPr>
              <w:t xml:space="preserve">508 compliant.  Laura shared Families Helping Families website </w:t>
            </w:r>
            <w:hyperlink r:id="rId8" w:history="1">
              <w:r w:rsidR="00895043" w:rsidRPr="00895043">
                <w:rPr>
                  <w:rStyle w:val="Hyperlink"/>
                  <w:rFonts w:ascii="Verdana" w:hAnsi="Verdana" w:cs="Arial"/>
                  <w:sz w:val="22"/>
                  <w:szCs w:val="22"/>
                </w:rPr>
                <w:t>www.fhfofgno.org</w:t>
              </w:r>
            </w:hyperlink>
            <w:r w:rsidR="00895043">
              <w:rPr>
                <w:rFonts w:ascii="Verdana" w:hAnsi="Verdana" w:cs="Arial"/>
                <w:sz w:val="22"/>
                <w:szCs w:val="22"/>
              </w:rPr>
              <w:t xml:space="preserve"> as an example of </w:t>
            </w:r>
            <w:r w:rsidR="006637F2">
              <w:rPr>
                <w:rFonts w:ascii="Verdana" w:hAnsi="Verdana" w:cs="Arial"/>
                <w:sz w:val="22"/>
                <w:szCs w:val="22"/>
              </w:rPr>
              <w:t>website</w:t>
            </w:r>
            <w:r w:rsidR="00895043">
              <w:rPr>
                <w:rFonts w:ascii="Verdana" w:hAnsi="Verdana" w:cs="Arial"/>
                <w:sz w:val="22"/>
                <w:szCs w:val="22"/>
              </w:rPr>
              <w:t xml:space="preserve"> that is compliant.  </w:t>
            </w:r>
          </w:p>
          <w:p w14:paraId="419B47B7" w14:textId="77777777" w:rsidR="009065DE" w:rsidRDefault="009065DE" w:rsidP="00F31B6E">
            <w:pPr>
              <w:pStyle w:val="NoSpacing"/>
              <w:rPr>
                <w:rFonts w:ascii="Verdana" w:hAnsi="Verdana" w:cs="Arial"/>
                <w:sz w:val="22"/>
                <w:szCs w:val="22"/>
              </w:rPr>
            </w:pPr>
          </w:p>
          <w:p w14:paraId="7D1B2027" w14:textId="02FF8AD7" w:rsidR="009065DE" w:rsidRDefault="00B66E92" w:rsidP="009065DE">
            <w:pPr>
              <w:pStyle w:val="NoSpacing"/>
              <w:rPr>
                <w:rFonts w:ascii="Verdana" w:hAnsi="Verdana" w:cs="Arial"/>
                <w:sz w:val="22"/>
                <w:szCs w:val="22"/>
              </w:rPr>
            </w:pPr>
            <w:r>
              <w:rPr>
                <w:rFonts w:ascii="Verdana" w:hAnsi="Verdana" w:cs="Arial"/>
                <w:sz w:val="22"/>
                <w:szCs w:val="22"/>
              </w:rPr>
              <w:t>LRS has been reluctant to perform</w:t>
            </w:r>
            <w:r w:rsidR="009065DE">
              <w:rPr>
                <w:rFonts w:ascii="Verdana" w:hAnsi="Verdana" w:cs="Arial"/>
                <w:sz w:val="22"/>
                <w:szCs w:val="22"/>
              </w:rPr>
              <w:t xml:space="preserve"> mass </w:t>
            </w:r>
            <w:r w:rsidR="006637F2">
              <w:rPr>
                <w:rFonts w:ascii="Verdana" w:hAnsi="Verdana" w:cs="Arial"/>
                <w:sz w:val="22"/>
                <w:szCs w:val="22"/>
              </w:rPr>
              <w:t>marketing and outreach</w:t>
            </w:r>
            <w:r w:rsidR="009065DE">
              <w:rPr>
                <w:rFonts w:ascii="Verdana" w:hAnsi="Verdana" w:cs="Arial"/>
                <w:sz w:val="22"/>
                <w:szCs w:val="22"/>
              </w:rPr>
              <w:t xml:space="preserve"> </w:t>
            </w:r>
            <w:r>
              <w:rPr>
                <w:rFonts w:ascii="Verdana" w:hAnsi="Verdana" w:cs="Arial"/>
                <w:sz w:val="22"/>
                <w:szCs w:val="22"/>
              </w:rPr>
              <w:t>due to</w:t>
            </w:r>
            <w:r w:rsidR="009065DE">
              <w:rPr>
                <w:rFonts w:ascii="Verdana" w:hAnsi="Verdana" w:cs="Arial"/>
                <w:sz w:val="22"/>
                <w:szCs w:val="22"/>
              </w:rPr>
              <w:t xml:space="preserve"> the lack of availab</w:t>
            </w:r>
            <w:r>
              <w:rPr>
                <w:rFonts w:ascii="Verdana" w:hAnsi="Verdana" w:cs="Arial"/>
                <w:sz w:val="22"/>
                <w:szCs w:val="22"/>
              </w:rPr>
              <w:t>le</w:t>
            </w:r>
            <w:r w:rsidR="009065DE">
              <w:rPr>
                <w:rFonts w:ascii="Verdana" w:hAnsi="Verdana" w:cs="Arial"/>
                <w:sz w:val="22"/>
                <w:szCs w:val="22"/>
              </w:rPr>
              <w:t xml:space="preserve"> staff to provide services.  Currently there are 29 vacancies in VR </w:t>
            </w:r>
            <w:r>
              <w:rPr>
                <w:rFonts w:ascii="Verdana" w:hAnsi="Verdana" w:cs="Arial"/>
                <w:sz w:val="22"/>
                <w:szCs w:val="22"/>
              </w:rPr>
              <w:t>with</w:t>
            </w:r>
            <w:r w:rsidR="009065DE">
              <w:rPr>
                <w:rFonts w:ascii="Verdana" w:hAnsi="Verdana" w:cs="Arial"/>
                <w:sz w:val="22"/>
                <w:szCs w:val="22"/>
              </w:rPr>
              <w:t xml:space="preserve"> 17 </w:t>
            </w:r>
            <w:r>
              <w:rPr>
                <w:rFonts w:ascii="Verdana" w:hAnsi="Verdana" w:cs="Arial"/>
                <w:sz w:val="22"/>
                <w:szCs w:val="22"/>
              </w:rPr>
              <w:t xml:space="preserve">of them being </w:t>
            </w:r>
            <w:r w:rsidR="009065DE">
              <w:rPr>
                <w:rFonts w:ascii="Verdana" w:hAnsi="Verdana" w:cs="Arial"/>
                <w:sz w:val="22"/>
                <w:szCs w:val="22"/>
              </w:rPr>
              <w:t>for counselors.</w:t>
            </w:r>
            <w:r w:rsidR="00541B5D">
              <w:rPr>
                <w:rFonts w:ascii="Verdana" w:hAnsi="Verdana" w:cs="Arial"/>
                <w:sz w:val="22"/>
                <w:szCs w:val="22"/>
              </w:rPr>
              <w:t xml:space="preserve">  R</w:t>
            </w:r>
            <w:r w:rsidR="009065DE">
              <w:rPr>
                <w:rFonts w:ascii="Verdana" w:hAnsi="Verdana" w:cs="Arial"/>
                <w:sz w:val="22"/>
                <w:szCs w:val="22"/>
              </w:rPr>
              <w:t>etaining counselors</w:t>
            </w:r>
            <w:r w:rsidR="00541B5D">
              <w:rPr>
                <w:rFonts w:ascii="Verdana" w:hAnsi="Verdana" w:cs="Arial"/>
                <w:sz w:val="22"/>
                <w:szCs w:val="22"/>
              </w:rPr>
              <w:t xml:space="preserve"> has been difficult and </w:t>
            </w:r>
            <w:r w:rsidR="00D433A0">
              <w:rPr>
                <w:rFonts w:ascii="Verdana" w:hAnsi="Verdana" w:cs="Arial"/>
                <w:sz w:val="22"/>
                <w:szCs w:val="22"/>
              </w:rPr>
              <w:t xml:space="preserve">compensation </w:t>
            </w:r>
            <w:r w:rsidR="00541B5D">
              <w:rPr>
                <w:rFonts w:ascii="Verdana" w:hAnsi="Verdana" w:cs="Arial"/>
                <w:sz w:val="22"/>
                <w:szCs w:val="22"/>
              </w:rPr>
              <w:t xml:space="preserve">is a </w:t>
            </w:r>
            <w:r w:rsidR="00D433A0">
              <w:rPr>
                <w:rFonts w:ascii="Verdana" w:hAnsi="Verdana" w:cs="Arial"/>
                <w:sz w:val="22"/>
                <w:szCs w:val="22"/>
              </w:rPr>
              <w:t xml:space="preserve">factor, the entry pay rate is being reviewed </w:t>
            </w:r>
            <w:r w:rsidR="009065DE">
              <w:rPr>
                <w:rFonts w:ascii="Verdana" w:hAnsi="Verdana" w:cs="Arial"/>
                <w:sz w:val="22"/>
                <w:szCs w:val="22"/>
              </w:rPr>
              <w:lastRenderedPageBreak/>
              <w:t xml:space="preserve">by civil service. </w:t>
            </w:r>
            <w:r w:rsidR="007B13B9">
              <w:rPr>
                <w:rFonts w:ascii="Verdana" w:hAnsi="Verdana" w:cs="Arial"/>
                <w:sz w:val="22"/>
                <w:szCs w:val="22"/>
              </w:rPr>
              <w:t>There are</w:t>
            </w:r>
            <w:r w:rsidR="009065DE">
              <w:rPr>
                <w:rFonts w:ascii="Verdana" w:hAnsi="Verdana" w:cs="Arial"/>
                <w:sz w:val="22"/>
                <w:szCs w:val="22"/>
              </w:rPr>
              <w:t xml:space="preserve"> different levels </w:t>
            </w:r>
            <w:r w:rsidR="007B13B9">
              <w:rPr>
                <w:rFonts w:ascii="Verdana" w:hAnsi="Verdana" w:cs="Arial"/>
                <w:sz w:val="22"/>
                <w:szCs w:val="22"/>
              </w:rPr>
              <w:t>for</w:t>
            </w:r>
            <w:r w:rsidR="009065DE">
              <w:rPr>
                <w:rFonts w:ascii="Verdana" w:hAnsi="Verdana" w:cs="Arial"/>
                <w:sz w:val="22"/>
                <w:szCs w:val="22"/>
              </w:rPr>
              <w:t xml:space="preserve"> counselors </w:t>
            </w:r>
            <w:r w:rsidR="007B13B9">
              <w:rPr>
                <w:rFonts w:ascii="Verdana" w:hAnsi="Verdana" w:cs="Arial"/>
                <w:sz w:val="22"/>
                <w:szCs w:val="22"/>
              </w:rPr>
              <w:t xml:space="preserve">to have career </w:t>
            </w:r>
            <w:r w:rsidR="009065DE">
              <w:rPr>
                <w:rFonts w:ascii="Verdana" w:hAnsi="Verdana" w:cs="Arial"/>
                <w:sz w:val="22"/>
                <w:szCs w:val="22"/>
              </w:rPr>
              <w:t>progress</w:t>
            </w:r>
            <w:r w:rsidR="007B13B9">
              <w:rPr>
                <w:rFonts w:ascii="Verdana" w:hAnsi="Verdana" w:cs="Arial"/>
                <w:sz w:val="22"/>
                <w:szCs w:val="22"/>
              </w:rPr>
              <w:t>ion</w:t>
            </w:r>
            <w:r w:rsidR="009065DE">
              <w:rPr>
                <w:rFonts w:ascii="Verdana" w:hAnsi="Verdana" w:cs="Arial"/>
                <w:sz w:val="22"/>
                <w:szCs w:val="22"/>
              </w:rPr>
              <w:t xml:space="preserve"> </w:t>
            </w:r>
            <w:r w:rsidR="007B13B9">
              <w:rPr>
                <w:rFonts w:ascii="Verdana" w:hAnsi="Verdana" w:cs="Arial"/>
                <w:sz w:val="22"/>
                <w:szCs w:val="22"/>
              </w:rPr>
              <w:t>with an i</w:t>
            </w:r>
            <w:r w:rsidR="009065DE">
              <w:rPr>
                <w:rFonts w:ascii="Verdana" w:hAnsi="Verdana" w:cs="Arial"/>
                <w:sz w:val="22"/>
                <w:szCs w:val="22"/>
              </w:rPr>
              <w:t xml:space="preserve">ncrease </w:t>
            </w:r>
            <w:r w:rsidR="007B13B9">
              <w:rPr>
                <w:rFonts w:ascii="Verdana" w:hAnsi="Verdana" w:cs="Arial"/>
                <w:sz w:val="22"/>
                <w:szCs w:val="22"/>
              </w:rPr>
              <w:t xml:space="preserve">in </w:t>
            </w:r>
            <w:r w:rsidR="009065DE">
              <w:rPr>
                <w:rFonts w:ascii="Verdana" w:hAnsi="Verdana" w:cs="Arial"/>
                <w:sz w:val="22"/>
                <w:szCs w:val="22"/>
              </w:rPr>
              <w:t xml:space="preserve">salary but </w:t>
            </w:r>
            <w:r w:rsidR="007B13B9">
              <w:rPr>
                <w:rFonts w:ascii="Verdana" w:hAnsi="Verdana" w:cs="Arial"/>
                <w:sz w:val="22"/>
                <w:szCs w:val="22"/>
              </w:rPr>
              <w:t xml:space="preserve">they are </w:t>
            </w:r>
            <w:r w:rsidR="009065DE">
              <w:rPr>
                <w:rFonts w:ascii="Verdana" w:hAnsi="Verdana" w:cs="Arial"/>
                <w:sz w:val="22"/>
                <w:szCs w:val="22"/>
              </w:rPr>
              <w:t xml:space="preserve">not </w:t>
            </w:r>
            <w:r w:rsidR="00B91B3B">
              <w:rPr>
                <w:rFonts w:ascii="Verdana" w:hAnsi="Verdana" w:cs="Arial"/>
                <w:sz w:val="22"/>
                <w:szCs w:val="22"/>
              </w:rPr>
              <w:t>having</w:t>
            </w:r>
            <w:r w:rsidR="009065DE">
              <w:rPr>
                <w:rFonts w:ascii="Verdana" w:hAnsi="Verdana" w:cs="Arial"/>
                <w:sz w:val="22"/>
                <w:szCs w:val="22"/>
              </w:rPr>
              <w:t xml:space="preserve"> </w:t>
            </w:r>
            <w:r w:rsidR="007B13B9">
              <w:rPr>
                <w:rFonts w:ascii="Verdana" w:hAnsi="Verdana" w:cs="Arial"/>
                <w:sz w:val="22"/>
                <w:szCs w:val="22"/>
              </w:rPr>
              <w:t xml:space="preserve">many who </w:t>
            </w:r>
            <w:r w:rsidR="00B91B3B">
              <w:rPr>
                <w:rFonts w:ascii="Verdana" w:hAnsi="Verdana" w:cs="Arial"/>
                <w:sz w:val="22"/>
                <w:szCs w:val="22"/>
              </w:rPr>
              <w:t>will stay to do this</w:t>
            </w:r>
            <w:r w:rsidR="00014C8B">
              <w:rPr>
                <w:rFonts w:ascii="Verdana" w:hAnsi="Verdana" w:cs="Arial"/>
                <w:sz w:val="22"/>
                <w:szCs w:val="22"/>
              </w:rPr>
              <w:t>.</w:t>
            </w:r>
          </w:p>
          <w:p w14:paraId="69B11439" w14:textId="4961C8FD" w:rsidR="006C3A7E" w:rsidRDefault="006C3A7E" w:rsidP="009065DE">
            <w:pPr>
              <w:pStyle w:val="NoSpacing"/>
              <w:rPr>
                <w:rFonts w:ascii="Verdana" w:hAnsi="Verdana" w:cs="Arial"/>
                <w:sz w:val="22"/>
                <w:szCs w:val="22"/>
              </w:rPr>
            </w:pPr>
          </w:p>
          <w:p w14:paraId="016B83C6" w14:textId="4ED3D22A" w:rsidR="006C3A7E" w:rsidRDefault="007B13B9" w:rsidP="006C3A7E">
            <w:pPr>
              <w:pStyle w:val="NoSpacing"/>
              <w:rPr>
                <w:rFonts w:ascii="Verdana" w:hAnsi="Verdana" w:cs="Arial"/>
                <w:sz w:val="22"/>
                <w:szCs w:val="22"/>
              </w:rPr>
            </w:pPr>
            <w:r>
              <w:rPr>
                <w:rFonts w:ascii="Verdana" w:hAnsi="Verdana" w:cs="Arial"/>
                <w:sz w:val="22"/>
                <w:szCs w:val="22"/>
              </w:rPr>
              <w:t>The committee agreed to work on these three tactics:</w:t>
            </w:r>
          </w:p>
          <w:p w14:paraId="14AAF91B" w14:textId="4BF554A7" w:rsidR="006C3A7E" w:rsidRDefault="006C3A7E" w:rsidP="006C3A7E">
            <w:pPr>
              <w:pStyle w:val="NoSpacing"/>
              <w:numPr>
                <w:ilvl w:val="0"/>
                <w:numId w:val="38"/>
              </w:numPr>
              <w:rPr>
                <w:rFonts w:ascii="Verdana" w:hAnsi="Verdana" w:cs="Arial"/>
                <w:sz w:val="22"/>
                <w:szCs w:val="22"/>
              </w:rPr>
            </w:pPr>
            <w:r>
              <w:rPr>
                <w:rFonts w:ascii="Verdana" w:hAnsi="Verdana" w:cs="Arial"/>
                <w:sz w:val="22"/>
                <w:szCs w:val="22"/>
              </w:rPr>
              <w:t xml:space="preserve">Can LWC support dedicated LRS social media pages – </w:t>
            </w:r>
            <w:r w:rsidR="00E05418">
              <w:rPr>
                <w:rFonts w:ascii="Verdana" w:hAnsi="Verdana" w:cs="Arial"/>
                <w:sz w:val="22"/>
                <w:szCs w:val="22"/>
              </w:rPr>
              <w:t xml:space="preserve">Director </w:t>
            </w:r>
            <w:r>
              <w:rPr>
                <w:rFonts w:ascii="Verdana" w:hAnsi="Verdana" w:cs="Arial"/>
                <w:sz w:val="22"/>
                <w:szCs w:val="22"/>
              </w:rPr>
              <w:t xml:space="preserve">will follow-up with </w:t>
            </w:r>
            <w:r w:rsidR="007B13B9">
              <w:rPr>
                <w:rFonts w:ascii="Verdana" w:hAnsi="Verdana" w:cs="Arial"/>
                <w:sz w:val="22"/>
                <w:szCs w:val="22"/>
              </w:rPr>
              <w:t>LWC</w:t>
            </w:r>
            <w:r w:rsidR="00D345EE">
              <w:rPr>
                <w:rFonts w:ascii="Verdana" w:hAnsi="Verdana" w:cs="Arial"/>
                <w:sz w:val="22"/>
                <w:szCs w:val="22"/>
              </w:rPr>
              <w:t>.</w:t>
            </w:r>
          </w:p>
          <w:p w14:paraId="2D88B140" w14:textId="1DBD5DEA" w:rsidR="006C3A7E" w:rsidRPr="00D345EE" w:rsidRDefault="00E05418" w:rsidP="00D345EE">
            <w:pPr>
              <w:pStyle w:val="NoSpacing"/>
              <w:numPr>
                <w:ilvl w:val="0"/>
                <w:numId w:val="38"/>
              </w:numPr>
              <w:rPr>
                <w:rFonts w:ascii="Verdana" w:hAnsi="Verdana" w:cs="Arial"/>
                <w:sz w:val="22"/>
                <w:szCs w:val="22"/>
              </w:rPr>
            </w:pPr>
            <w:r>
              <w:rPr>
                <w:rFonts w:ascii="Verdana" w:hAnsi="Verdana" w:cs="Arial"/>
                <w:sz w:val="22"/>
                <w:szCs w:val="22"/>
              </w:rPr>
              <w:t xml:space="preserve">Having LWC website updated so it is 508 compliant current </w:t>
            </w:r>
            <w:r w:rsidR="006C3A7E">
              <w:rPr>
                <w:rFonts w:ascii="Verdana" w:hAnsi="Verdana" w:cs="Arial"/>
                <w:sz w:val="22"/>
                <w:szCs w:val="22"/>
              </w:rPr>
              <w:t xml:space="preserve">Dedicated – </w:t>
            </w:r>
            <w:r w:rsidR="00D345EE">
              <w:rPr>
                <w:rFonts w:ascii="Verdana" w:hAnsi="Verdana" w:cs="Arial"/>
                <w:sz w:val="22"/>
                <w:szCs w:val="22"/>
              </w:rPr>
              <w:t>Director will follow-up with LWC.</w:t>
            </w:r>
          </w:p>
          <w:p w14:paraId="34138FE1" w14:textId="21F23A34" w:rsidR="006C3A7E" w:rsidRDefault="006C3A7E" w:rsidP="006C3A7E">
            <w:pPr>
              <w:pStyle w:val="NoSpacing"/>
              <w:numPr>
                <w:ilvl w:val="0"/>
                <w:numId w:val="38"/>
              </w:numPr>
              <w:rPr>
                <w:rFonts w:ascii="Verdana" w:hAnsi="Verdana" w:cs="Arial"/>
                <w:sz w:val="22"/>
                <w:szCs w:val="22"/>
              </w:rPr>
            </w:pPr>
            <w:r>
              <w:rPr>
                <w:rFonts w:ascii="Verdana" w:hAnsi="Verdana" w:cs="Arial"/>
                <w:sz w:val="22"/>
                <w:szCs w:val="22"/>
              </w:rPr>
              <w:t xml:space="preserve">Job </w:t>
            </w:r>
            <w:r w:rsidR="00D345EE">
              <w:rPr>
                <w:rFonts w:ascii="Verdana" w:hAnsi="Verdana" w:cs="Arial"/>
                <w:sz w:val="22"/>
                <w:szCs w:val="22"/>
              </w:rPr>
              <w:t>S</w:t>
            </w:r>
            <w:r>
              <w:rPr>
                <w:rFonts w:ascii="Verdana" w:hAnsi="Verdana" w:cs="Arial"/>
                <w:sz w:val="22"/>
                <w:szCs w:val="22"/>
              </w:rPr>
              <w:t xml:space="preserve">ampling – </w:t>
            </w:r>
            <w:r w:rsidR="00D345EE">
              <w:rPr>
                <w:rFonts w:ascii="Verdana" w:hAnsi="Verdana" w:cs="Arial"/>
                <w:sz w:val="22"/>
                <w:szCs w:val="22"/>
              </w:rPr>
              <w:t xml:space="preserve">Chair </w:t>
            </w:r>
            <w:r>
              <w:rPr>
                <w:rFonts w:ascii="Verdana" w:hAnsi="Verdana" w:cs="Arial"/>
                <w:sz w:val="22"/>
                <w:szCs w:val="22"/>
              </w:rPr>
              <w:t>will look for information and resources so committee can propose solutions and bring back to the body for review</w:t>
            </w:r>
            <w:r w:rsidR="00D345EE">
              <w:rPr>
                <w:rFonts w:ascii="Verdana" w:hAnsi="Verdana" w:cs="Arial"/>
                <w:sz w:val="22"/>
                <w:szCs w:val="22"/>
              </w:rPr>
              <w:t>.</w:t>
            </w:r>
          </w:p>
          <w:p w14:paraId="47687C88" w14:textId="203A8E22" w:rsidR="006C3A7E" w:rsidRDefault="006C3A7E" w:rsidP="009065DE">
            <w:pPr>
              <w:pStyle w:val="NoSpacing"/>
              <w:rPr>
                <w:rFonts w:ascii="Verdana" w:hAnsi="Verdana" w:cs="Arial"/>
                <w:sz w:val="22"/>
                <w:szCs w:val="22"/>
              </w:rPr>
            </w:pPr>
          </w:p>
          <w:p w14:paraId="47E4AF8B" w14:textId="3C0E0DD2" w:rsidR="00014C8B" w:rsidRDefault="00014C8B" w:rsidP="009065DE">
            <w:pPr>
              <w:pStyle w:val="NoSpacing"/>
              <w:rPr>
                <w:rFonts w:ascii="Verdana" w:hAnsi="Verdana" w:cs="Arial"/>
                <w:sz w:val="22"/>
                <w:szCs w:val="22"/>
              </w:rPr>
            </w:pPr>
            <w:r w:rsidRPr="00014C8B">
              <w:rPr>
                <w:rFonts w:ascii="Verdana" w:hAnsi="Verdana" w:cs="Arial"/>
                <w:sz w:val="22"/>
                <w:szCs w:val="22"/>
                <w:u w:val="single"/>
              </w:rPr>
              <w:t>Employment</w:t>
            </w:r>
            <w:r>
              <w:rPr>
                <w:rFonts w:ascii="Verdana" w:hAnsi="Verdana" w:cs="Arial"/>
                <w:sz w:val="22"/>
                <w:szCs w:val="22"/>
              </w:rPr>
              <w:t xml:space="preserve"> </w:t>
            </w:r>
            <w:r w:rsidR="00A52AA7">
              <w:rPr>
                <w:rFonts w:ascii="Verdana" w:hAnsi="Verdana" w:cs="Arial"/>
                <w:sz w:val="22"/>
                <w:szCs w:val="22"/>
              </w:rPr>
              <w:t>–</w:t>
            </w:r>
            <w:r>
              <w:rPr>
                <w:rFonts w:ascii="Verdana" w:hAnsi="Verdana" w:cs="Arial"/>
                <w:sz w:val="22"/>
                <w:szCs w:val="22"/>
              </w:rPr>
              <w:t xml:space="preserve"> </w:t>
            </w:r>
            <w:r w:rsidR="00A52AA7">
              <w:rPr>
                <w:rFonts w:ascii="Verdana" w:hAnsi="Verdana" w:cs="Arial"/>
                <w:sz w:val="22"/>
                <w:szCs w:val="22"/>
              </w:rPr>
              <w:t xml:space="preserve">Connection to employers is through the REDS position for each region or </w:t>
            </w:r>
            <w:r w:rsidR="0082142E">
              <w:rPr>
                <w:rFonts w:ascii="Verdana" w:hAnsi="Verdana" w:cs="Arial"/>
                <w:sz w:val="22"/>
                <w:szCs w:val="22"/>
              </w:rPr>
              <w:t xml:space="preserve">Brenda Bohrer </w:t>
            </w:r>
            <w:r w:rsidR="00A52AA7">
              <w:rPr>
                <w:rFonts w:ascii="Verdana" w:hAnsi="Verdana" w:cs="Arial"/>
                <w:sz w:val="22"/>
                <w:szCs w:val="22"/>
              </w:rPr>
              <w:t>at the state level.</w:t>
            </w:r>
            <w:r w:rsidR="006C3A7E">
              <w:rPr>
                <w:rFonts w:ascii="Verdana" w:hAnsi="Verdana" w:cs="Arial"/>
                <w:sz w:val="22"/>
                <w:szCs w:val="22"/>
              </w:rPr>
              <w:t xml:space="preserve"> Glyn Butler is willing to take over as committee chair which will leave the Member</w:t>
            </w:r>
            <w:r w:rsidR="005A0527">
              <w:rPr>
                <w:rFonts w:ascii="Verdana" w:hAnsi="Verdana" w:cs="Arial"/>
                <w:sz w:val="22"/>
                <w:szCs w:val="22"/>
              </w:rPr>
              <w:t>-</w:t>
            </w:r>
            <w:r w:rsidR="006C3A7E">
              <w:rPr>
                <w:rFonts w:ascii="Verdana" w:hAnsi="Verdana" w:cs="Arial"/>
                <w:sz w:val="22"/>
                <w:szCs w:val="22"/>
              </w:rPr>
              <w:t>at</w:t>
            </w:r>
            <w:r w:rsidR="005A0527">
              <w:rPr>
                <w:rFonts w:ascii="Verdana" w:hAnsi="Verdana" w:cs="Arial"/>
                <w:sz w:val="22"/>
                <w:szCs w:val="22"/>
              </w:rPr>
              <w:t>-</w:t>
            </w:r>
            <w:r w:rsidR="006C3A7E">
              <w:rPr>
                <w:rFonts w:ascii="Verdana" w:hAnsi="Verdana" w:cs="Arial"/>
                <w:sz w:val="22"/>
                <w:szCs w:val="22"/>
              </w:rPr>
              <w:t>Large position open.</w:t>
            </w:r>
          </w:p>
          <w:p w14:paraId="4EA33FEE" w14:textId="67D86666" w:rsidR="006C3A7E" w:rsidRDefault="006C3A7E" w:rsidP="009065DE">
            <w:pPr>
              <w:pStyle w:val="NoSpacing"/>
              <w:rPr>
                <w:rFonts w:ascii="Verdana" w:hAnsi="Verdana" w:cs="Arial"/>
                <w:sz w:val="22"/>
                <w:szCs w:val="22"/>
              </w:rPr>
            </w:pPr>
          </w:p>
          <w:p w14:paraId="11E485D1" w14:textId="115927BC" w:rsidR="006C3A7E" w:rsidRPr="00217F88" w:rsidRDefault="007B13B9" w:rsidP="007B13B9">
            <w:pPr>
              <w:pStyle w:val="NoSpacing"/>
              <w:rPr>
                <w:rFonts w:ascii="Verdana" w:hAnsi="Verdana" w:cs="Arial"/>
                <w:sz w:val="22"/>
                <w:szCs w:val="22"/>
              </w:rPr>
            </w:pPr>
            <w:r>
              <w:rPr>
                <w:rFonts w:ascii="Verdana" w:hAnsi="Verdana" w:cs="Arial"/>
                <w:sz w:val="22"/>
                <w:szCs w:val="22"/>
              </w:rPr>
              <w:t>The committee agreed to work on p</w:t>
            </w:r>
            <w:r w:rsidR="006C3A7E">
              <w:rPr>
                <w:rFonts w:ascii="Verdana" w:hAnsi="Verdana" w:cs="Arial"/>
                <w:sz w:val="22"/>
                <w:szCs w:val="22"/>
              </w:rPr>
              <w:t>repar</w:t>
            </w:r>
            <w:r>
              <w:rPr>
                <w:rFonts w:ascii="Verdana" w:hAnsi="Verdana" w:cs="Arial"/>
                <w:sz w:val="22"/>
                <w:szCs w:val="22"/>
              </w:rPr>
              <w:t xml:space="preserve">ing </w:t>
            </w:r>
            <w:r w:rsidR="005A0527">
              <w:rPr>
                <w:rFonts w:ascii="Verdana" w:hAnsi="Verdana" w:cs="Arial"/>
                <w:sz w:val="22"/>
                <w:szCs w:val="22"/>
              </w:rPr>
              <w:t>written materials to use with engaging employers.  Something that explains the financial benefits of employers hiring someone with a disability would help expand employment opportunities.</w:t>
            </w:r>
            <w:r w:rsidR="006C3A7E">
              <w:rPr>
                <w:rFonts w:ascii="Verdana" w:hAnsi="Verdana" w:cs="Arial"/>
                <w:sz w:val="22"/>
                <w:szCs w:val="22"/>
              </w:rPr>
              <w:t xml:space="preserve"> Gay will request someone from LRS </w:t>
            </w:r>
            <w:r w:rsidR="005A0527">
              <w:rPr>
                <w:rFonts w:ascii="Verdana" w:hAnsi="Verdana" w:cs="Arial"/>
                <w:sz w:val="22"/>
                <w:szCs w:val="22"/>
              </w:rPr>
              <w:t xml:space="preserve">to </w:t>
            </w:r>
            <w:r w:rsidR="006C3A7E">
              <w:rPr>
                <w:rFonts w:ascii="Verdana" w:hAnsi="Verdana" w:cs="Arial"/>
                <w:sz w:val="22"/>
                <w:szCs w:val="22"/>
              </w:rPr>
              <w:t xml:space="preserve">present on </w:t>
            </w:r>
            <w:r w:rsidR="00D345EE">
              <w:rPr>
                <w:rFonts w:ascii="Verdana" w:hAnsi="Verdana" w:cs="Arial"/>
                <w:sz w:val="22"/>
                <w:szCs w:val="22"/>
              </w:rPr>
              <w:t>the benefits</w:t>
            </w:r>
            <w:r w:rsidR="005A0527">
              <w:rPr>
                <w:rFonts w:ascii="Verdana" w:hAnsi="Verdana" w:cs="Arial"/>
                <w:sz w:val="22"/>
                <w:szCs w:val="22"/>
              </w:rPr>
              <w:t xml:space="preserve"> </w:t>
            </w:r>
            <w:r w:rsidR="006C3A7E">
              <w:rPr>
                <w:rFonts w:ascii="Verdana" w:hAnsi="Verdana" w:cs="Arial"/>
                <w:sz w:val="22"/>
                <w:szCs w:val="22"/>
              </w:rPr>
              <w:t>at our next meeting</w:t>
            </w:r>
            <w:r w:rsidR="005A0527">
              <w:rPr>
                <w:rFonts w:ascii="Verdana" w:hAnsi="Verdana" w:cs="Arial"/>
                <w:sz w:val="22"/>
                <w:szCs w:val="22"/>
              </w:rPr>
              <w:t>.</w:t>
            </w:r>
          </w:p>
          <w:p w14:paraId="69E85FCD" w14:textId="385575F7" w:rsidR="009065DE" w:rsidRPr="009A0DBC" w:rsidRDefault="009065DE" w:rsidP="00F31B6E">
            <w:pPr>
              <w:pStyle w:val="NoSpacing"/>
              <w:rPr>
                <w:rFonts w:ascii="Verdana" w:hAnsi="Verdana" w:cs="Arial"/>
                <w:sz w:val="22"/>
                <w:szCs w:val="22"/>
              </w:rPr>
            </w:pPr>
          </w:p>
        </w:tc>
        <w:tc>
          <w:tcPr>
            <w:tcW w:w="9715" w:type="dxa"/>
          </w:tcPr>
          <w:p w14:paraId="12B03DC7" w14:textId="77777777" w:rsidR="00F31B6E" w:rsidRDefault="00F31B6E" w:rsidP="00F31B6E">
            <w:pPr>
              <w:rPr>
                <w:rFonts w:ascii="Arial" w:hAnsi="Arial" w:cs="Arial"/>
                <w:b/>
                <w:color w:val="003399"/>
              </w:rPr>
            </w:pPr>
          </w:p>
        </w:tc>
      </w:tr>
      <w:tr w:rsidR="00F31B6E" w:rsidRPr="002E028E" w14:paraId="230DE824" w14:textId="77777777" w:rsidTr="00F8422B">
        <w:tc>
          <w:tcPr>
            <w:tcW w:w="1728" w:type="dxa"/>
          </w:tcPr>
          <w:p w14:paraId="1980C282" w14:textId="0774C4AC" w:rsidR="00F31B6E" w:rsidRPr="00212C02" w:rsidRDefault="00F31B6E" w:rsidP="00F31B6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lastRenderedPageBreak/>
              <w:t>Member Reports</w:t>
            </w:r>
          </w:p>
        </w:tc>
        <w:tc>
          <w:tcPr>
            <w:tcW w:w="7290" w:type="dxa"/>
            <w:gridSpan w:val="2"/>
          </w:tcPr>
          <w:p w14:paraId="7BB2AD0B" w14:textId="70A0CF48" w:rsidR="00F31B6E" w:rsidRDefault="00F31B6E" w:rsidP="00F31B6E">
            <w:pPr>
              <w:pStyle w:val="NoSpacing"/>
              <w:rPr>
                <w:rFonts w:ascii="Verdana" w:hAnsi="Verdana" w:cs="Arial"/>
                <w:sz w:val="22"/>
                <w:szCs w:val="22"/>
              </w:rPr>
            </w:pPr>
            <w:r w:rsidRPr="00D74406">
              <w:rPr>
                <w:rFonts w:ascii="Verdana" w:hAnsi="Verdana" w:cs="Arial"/>
                <w:sz w:val="22"/>
                <w:szCs w:val="22"/>
                <w:u w:val="single"/>
              </w:rPr>
              <w:t xml:space="preserve">CAP report </w:t>
            </w:r>
            <w:r w:rsidRPr="00D74406">
              <w:rPr>
                <w:rFonts w:ascii="Verdana" w:hAnsi="Verdana" w:cs="Arial"/>
                <w:sz w:val="22"/>
                <w:szCs w:val="22"/>
              </w:rPr>
              <w:t xml:space="preserve">- </w:t>
            </w:r>
            <w:r w:rsidR="00D74406" w:rsidRPr="00D74406">
              <w:rPr>
                <w:rFonts w:ascii="Verdana" w:hAnsi="Verdana" w:cs="Arial"/>
                <w:sz w:val="22"/>
                <w:szCs w:val="22"/>
              </w:rPr>
              <w:t>attached</w:t>
            </w:r>
          </w:p>
          <w:p w14:paraId="10A58B91" w14:textId="77777777" w:rsidR="00F31B6E" w:rsidRDefault="00F31B6E" w:rsidP="00F31B6E">
            <w:pPr>
              <w:pStyle w:val="NoSpacing"/>
              <w:rPr>
                <w:rFonts w:ascii="Verdana" w:hAnsi="Verdana" w:cs="Arial"/>
                <w:sz w:val="22"/>
                <w:szCs w:val="22"/>
              </w:rPr>
            </w:pPr>
            <w:r>
              <w:rPr>
                <w:rFonts w:ascii="Verdana" w:hAnsi="Verdana" w:cs="Arial"/>
                <w:sz w:val="22"/>
                <w:szCs w:val="22"/>
              </w:rPr>
              <w:t xml:space="preserve">  </w:t>
            </w:r>
          </w:p>
          <w:p w14:paraId="39E7E3DC" w14:textId="5BD0C6C3" w:rsidR="00F31B6E" w:rsidRDefault="00F31B6E" w:rsidP="00F31B6E">
            <w:pPr>
              <w:pStyle w:val="NoSpacing"/>
              <w:rPr>
                <w:rFonts w:ascii="Verdana" w:hAnsi="Verdana" w:cs="Arial"/>
                <w:sz w:val="22"/>
                <w:szCs w:val="22"/>
              </w:rPr>
            </w:pPr>
            <w:r>
              <w:rPr>
                <w:rFonts w:ascii="Verdana" w:hAnsi="Verdana" w:cs="Arial"/>
                <w:sz w:val="22"/>
                <w:szCs w:val="22"/>
                <w:u w:val="single"/>
              </w:rPr>
              <w:t>IDEA</w:t>
            </w:r>
            <w:r w:rsidRPr="0060291F">
              <w:rPr>
                <w:rFonts w:ascii="Verdana" w:hAnsi="Verdana" w:cs="Arial"/>
                <w:sz w:val="22"/>
                <w:szCs w:val="22"/>
                <w:u w:val="single"/>
              </w:rPr>
              <w:t xml:space="preserve"> report</w:t>
            </w:r>
            <w:r>
              <w:rPr>
                <w:rFonts w:ascii="Verdana" w:hAnsi="Verdana" w:cs="Arial"/>
                <w:sz w:val="22"/>
                <w:szCs w:val="22"/>
                <w:u w:val="single"/>
              </w:rPr>
              <w:t xml:space="preserve"> </w:t>
            </w:r>
            <w:r w:rsidR="00623A1C">
              <w:rPr>
                <w:rFonts w:ascii="Verdana" w:hAnsi="Verdana" w:cs="Arial"/>
                <w:sz w:val="22"/>
                <w:szCs w:val="22"/>
              </w:rPr>
              <w:t>–</w:t>
            </w:r>
            <w:r w:rsidRPr="0060291F">
              <w:rPr>
                <w:rFonts w:ascii="Verdana" w:hAnsi="Verdana" w:cs="Arial"/>
                <w:sz w:val="22"/>
                <w:szCs w:val="22"/>
              </w:rPr>
              <w:t xml:space="preserve"> </w:t>
            </w:r>
            <w:r w:rsidR="002A191D">
              <w:rPr>
                <w:rFonts w:ascii="Verdana" w:hAnsi="Verdana" w:cs="Arial"/>
                <w:sz w:val="22"/>
                <w:szCs w:val="22"/>
              </w:rPr>
              <w:t>member not present</w:t>
            </w:r>
          </w:p>
          <w:p w14:paraId="101D52E1" w14:textId="77777777" w:rsidR="00F31B6E" w:rsidRDefault="00F31B6E" w:rsidP="00F31B6E">
            <w:pPr>
              <w:pStyle w:val="NoSpacing"/>
              <w:rPr>
                <w:rFonts w:ascii="Verdana" w:hAnsi="Verdana" w:cs="Arial"/>
                <w:sz w:val="22"/>
                <w:szCs w:val="22"/>
              </w:rPr>
            </w:pPr>
          </w:p>
          <w:p w14:paraId="379FB999" w14:textId="4BF6EE96" w:rsidR="00623A1C" w:rsidRDefault="00F31B6E" w:rsidP="00F31B6E">
            <w:pPr>
              <w:pStyle w:val="NoSpacing"/>
              <w:rPr>
                <w:rFonts w:ascii="Verdana" w:hAnsi="Verdana" w:cs="Arial"/>
                <w:sz w:val="22"/>
                <w:szCs w:val="22"/>
              </w:rPr>
            </w:pPr>
            <w:r>
              <w:rPr>
                <w:rFonts w:ascii="Verdana" w:hAnsi="Verdana" w:cs="Arial"/>
                <w:sz w:val="22"/>
                <w:szCs w:val="22"/>
                <w:u w:val="single"/>
              </w:rPr>
              <w:t>SILC</w:t>
            </w:r>
            <w:r w:rsidRPr="0060291F">
              <w:rPr>
                <w:rFonts w:ascii="Verdana" w:hAnsi="Verdana" w:cs="Arial"/>
                <w:sz w:val="22"/>
                <w:szCs w:val="22"/>
                <w:u w:val="single"/>
              </w:rPr>
              <w:t xml:space="preserve"> report</w:t>
            </w:r>
            <w:r>
              <w:rPr>
                <w:rFonts w:ascii="Verdana" w:hAnsi="Verdana" w:cs="Arial"/>
                <w:sz w:val="22"/>
                <w:szCs w:val="22"/>
                <w:u w:val="single"/>
              </w:rPr>
              <w:t xml:space="preserve"> </w:t>
            </w:r>
            <w:r w:rsidR="00623A1C">
              <w:rPr>
                <w:rFonts w:ascii="Verdana" w:hAnsi="Verdana" w:cs="Arial"/>
                <w:sz w:val="22"/>
                <w:szCs w:val="22"/>
              </w:rPr>
              <w:t>–</w:t>
            </w:r>
            <w:r w:rsidRPr="0060291F">
              <w:rPr>
                <w:rFonts w:ascii="Verdana" w:hAnsi="Verdana" w:cs="Arial"/>
                <w:sz w:val="22"/>
                <w:szCs w:val="22"/>
              </w:rPr>
              <w:t xml:space="preserve"> </w:t>
            </w:r>
            <w:r w:rsidR="002A191D">
              <w:rPr>
                <w:rFonts w:ascii="Verdana" w:hAnsi="Verdana" w:cs="Arial"/>
                <w:sz w:val="22"/>
                <w:szCs w:val="22"/>
              </w:rPr>
              <w:t>member not present</w:t>
            </w:r>
          </w:p>
          <w:p w14:paraId="5B297C38" w14:textId="77777777" w:rsidR="00F31B6E" w:rsidRDefault="00F31B6E" w:rsidP="00F31B6E">
            <w:pPr>
              <w:pStyle w:val="NoSpacing"/>
              <w:rPr>
                <w:rFonts w:ascii="Verdana" w:hAnsi="Verdana" w:cs="Arial"/>
                <w:sz w:val="22"/>
                <w:szCs w:val="22"/>
              </w:rPr>
            </w:pPr>
          </w:p>
          <w:p w14:paraId="06C5A853" w14:textId="77777777" w:rsidR="00F31B6E" w:rsidRDefault="00F31B6E" w:rsidP="00B25C7F">
            <w:pPr>
              <w:pStyle w:val="NoSpacing"/>
              <w:rPr>
                <w:rFonts w:ascii="Verdana" w:hAnsi="Verdana" w:cs="Arial"/>
                <w:sz w:val="22"/>
                <w:szCs w:val="22"/>
              </w:rPr>
            </w:pPr>
            <w:r>
              <w:rPr>
                <w:rFonts w:ascii="Verdana" w:hAnsi="Verdana" w:cs="Arial"/>
                <w:sz w:val="22"/>
                <w:szCs w:val="22"/>
                <w:u w:val="single"/>
              </w:rPr>
              <w:t>WIC</w:t>
            </w:r>
            <w:r w:rsidRPr="0060291F">
              <w:rPr>
                <w:rFonts w:ascii="Verdana" w:hAnsi="Verdana" w:cs="Arial"/>
                <w:sz w:val="22"/>
                <w:szCs w:val="22"/>
                <w:u w:val="single"/>
              </w:rPr>
              <w:t xml:space="preserve"> report</w:t>
            </w:r>
            <w:r>
              <w:rPr>
                <w:rFonts w:ascii="Verdana" w:hAnsi="Verdana" w:cs="Arial"/>
                <w:sz w:val="22"/>
                <w:szCs w:val="22"/>
                <w:u w:val="single"/>
              </w:rPr>
              <w:t xml:space="preserve"> </w:t>
            </w:r>
            <w:r w:rsidR="00B25C7F">
              <w:rPr>
                <w:rFonts w:ascii="Verdana" w:hAnsi="Verdana" w:cs="Arial"/>
                <w:sz w:val="22"/>
                <w:szCs w:val="22"/>
              </w:rPr>
              <w:t>–</w:t>
            </w:r>
            <w:r>
              <w:rPr>
                <w:rFonts w:ascii="Verdana" w:hAnsi="Verdana" w:cs="Arial"/>
                <w:sz w:val="22"/>
                <w:szCs w:val="22"/>
              </w:rPr>
              <w:t xml:space="preserve"> </w:t>
            </w:r>
            <w:r w:rsidR="00B25C7F">
              <w:rPr>
                <w:rFonts w:ascii="Verdana" w:hAnsi="Verdana" w:cs="Arial"/>
                <w:sz w:val="22"/>
                <w:szCs w:val="22"/>
              </w:rPr>
              <w:t>No report as t</w:t>
            </w:r>
            <w:r>
              <w:rPr>
                <w:rFonts w:ascii="Verdana" w:hAnsi="Verdana" w:cs="Arial"/>
                <w:sz w:val="22"/>
                <w:szCs w:val="22"/>
              </w:rPr>
              <w:t>hey</w:t>
            </w:r>
            <w:r w:rsidR="00B25C7F">
              <w:rPr>
                <w:rFonts w:ascii="Verdana" w:hAnsi="Verdana" w:cs="Arial"/>
                <w:sz w:val="22"/>
                <w:szCs w:val="22"/>
              </w:rPr>
              <w:t xml:space="preserve"> still</w:t>
            </w:r>
            <w:r>
              <w:rPr>
                <w:rFonts w:ascii="Verdana" w:hAnsi="Verdana" w:cs="Arial"/>
                <w:sz w:val="22"/>
                <w:szCs w:val="22"/>
              </w:rPr>
              <w:t xml:space="preserve"> do not have a representative to replace Bob Lobos.  </w:t>
            </w:r>
          </w:p>
          <w:p w14:paraId="5134BDB6" w14:textId="75FD056A" w:rsidR="00B25C7F" w:rsidRPr="00590D71" w:rsidRDefault="00B25C7F" w:rsidP="00B25C7F">
            <w:pPr>
              <w:pStyle w:val="NoSpacing"/>
              <w:rPr>
                <w:rFonts w:ascii="Verdana" w:hAnsi="Verdana"/>
                <w:sz w:val="22"/>
                <w:szCs w:val="22"/>
                <w:highlight w:val="yellow"/>
              </w:rPr>
            </w:pPr>
          </w:p>
        </w:tc>
        <w:tc>
          <w:tcPr>
            <w:tcW w:w="9715" w:type="dxa"/>
          </w:tcPr>
          <w:p w14:paraId="6F5ECDE6" w14:textId="77777777" w:rsidR="00F31B6E" w:rsidRDefault="00F31B6E" w:rsidP="00F31B6E">
            <w:pPr>
              <w:rPr>
                <w:rFonts w:ascii="Arial" w:hAnsi="Arial" w:cs="Arial"/>
                <w:b/>
                <w:color w:val="003399"/>
              </w:rPr>
            </w:pPr>
          </w:p>
        </w:tc>
      </w:tr>
      <w:tr w:rsidR="00F31B6E" w:rsidRPr="002E028E" w14:paraId="42F12C96" w14:textId="77777777" w:rsidTr="002D3EF0">
        <w:tc>
          <w:tcPr>
            <w:tcW w:w="1795" w:type="dxa"/>
            <w:gridSpan w:val="2"/>
          </w:tcPr>
          <w:p w14:paraId="57D00B80" w14:textId="5C27FA32" w:rsidR="00F31B6E" w:rsidRDefault="00F31B6E" w:rsidP="00F31B6E">
            <w:pPr>
              <w:tabs>
                <w:tab w:val="center" w:pos="4680"/>
                <w:tab w:val="right" w:pos="9360"/>
              </w:tabs>
              <w:rPr>
                <w:rFonts w:ascii="Verdana" w:hAnsi="Verdana" w:cs="Arial"/>
                <w:color w:val="003399"/>
                <w:sz w:val="22"/>
                <w:szCs w:val="22"/>
              </w:rPr>
            </w:pPr>
            <w:r>
              <w:rPr>
                <w:rFonts w:ascii="Verdana" w:hAnsi="Verdana" w:cs="Arial"/>
                <w:color w:val="003399"/>
                <w:sz w:val="22"/>
                <w:szCs w:val="22"/>
              </w:rPr>
              <w:t xml:space="preserve">Future </w:t>
            </w:r>
            <w:r w:rsidR="00A620C0">
              <w:rPr>
                <w:rFonts w:ascii="Verdana" w:hAnsi="Verdana" w:cs="Arial"/>
                <w:color w:val="003399"/>
                <w:sz w:val="22"/>
                <w:szCs w:val="22"/>
              </w:rPr>
              <w:t>M</w:t>
            </w:r>
            <w:r>
              <w:rPr>
                <w:rFonts w:ascii="Verdana" w:hAnsi="Verdana" w:cs="Arial"/>
                <w:color w:val="003399"/>
                <w:sz w:val="22"/>
                <w:szCs w:val="22"/>
              </w:rPr>
              <w:t xml:space="preserve">eeting </w:t>
            </w:r>
          </w:p>
          <w:p w14:paraId="4E44D96E" w14:textId="077E78B6" w:rsidR="00F31B6E" w:rsidRDefault="00F31B6E" w:rsidP="00F31B6E">
            <w:pPr>
              <w:tabs>
                <w:tab w:val="center" w:pos="4680"/>
                <w:tab w:val="right" w:pos="9360"/>
              </w:tabs>
              <w:rPr>
                <w:rFonts w:ascii="Verdana" w:hAnsi="Verdana" w:cs="Arial"/>
                <w:color w:val="003399"/>
                <w:sz w:val="22"/>
                <w:szCs w:val="22"/>
              </w:rPr>
            </w:pPr>
            <w:r>
              <w:rPr>
                <w:rFonts w:ascii="Verdana" w:hAnsi="Verdana" w:cs="Arial"/>
                <w:color w:val="003399"/>
                <w:sz w:val="22"/>
                <w:szCs w:val="22"/>
              </w:rPr>
              <w:t>Dates</w:t>
            </w:r>
          </w:p>
          <w:p w14:paraId="42561D50" w14:textId="77777777" w:rsidR="00F31B6E" w:rsidRPr="00212C02" w:rsidRDefault="00F31B6E" w:rsidP="00F31B6E">
            <w:pPr>
              <w:tabs>
                <w:tab w:val="center" w:pos="4680"/>
                <w:tab w:val="right" w:pos="9360"/>
              </w:tabs>
              <w:rPr>
                <w:rFonts w:ascii="Verdana" w:hAnsi="Verdana" w:cs="Arial"/>
                <w:color w:val="003399"/>
                <w:sz w:val="22"/>
                <w:szCs w:val="22"/>
              </w:rPr>
            </w:pPr>
          </w:p>
        </w:tc>
        <w:tc>
          <w:tcPr>
            <w:tcW w:w="7223" w:type="dxa"/>
          </w:tcPr>
          <w:p w14:paraId="5E6D17E4" w14:textId="77777777" w:rsidR="00A620C0" w:rsidRDefault="00A620C0" w:rsidP="00A620C0">
            <w:pPr>
              <w:pStyle w:val="NoSpacing"/>
              <w:ind w:left="-112"/>
              <w:rPr>
                <w:rFonts w:ascii="Verdana" w:hAnsi="Verdana"/>
                <w:sz w:val="22"/>
                <w:szCs w:val="22"/>
              </w:rPr>
            </w:pPr>
          </w:p>
          <w:p w14:paraId="6F860C82" w14:textId="04B63DCA" w:rsidR="00F31B6E" w:rsidRPr="00590D71" w:rsidRDefault="00F31B6E" w:rsidP="00A620C0">
            <w:pPr>
              <w:pStyle w:val="NoSpacing"/>
              <w:ind w:left="-112"/>
              <w:rPr>
                <w:rFonts w:ascii="Verdana" w:hAnsi="Verdana" w:cs="Arial"/>
                <w:sz w:val="22"/>
                <w:szCs w:val="22"/>
                <w:highlight w:val="yellow"/>
              </w:rPr>
            </w:pPr>
            <w:r>
              <w:rPr>
                <w:rFonts w:ascii="Verdana" w:hAnsi="Verdana"/>
                <w:sz w:val="22"/>
                <w:szCs w:val="22"/>
              </w:rPr>
              <w:t>General Board Meetings will be</w:t>
            </w:r>
            <w:r w:rsidR="00B25C7F">
              <w:rPr>
                <w:rFonts w:ascii="Verdana" w:hAnsi="Verdana"/>
                <w:sz w:val="22"/>
                <w:szCs w:val="22"/>
              </w:rPr>
              <w:t xml:space="preserve"> </w:t>
            </w:r>
            <w:r>
              <w:rPr>
                <w:rFonts w:ascii="Verdana" w:hAnsi="Verdana"/>
                <w:sz w:val="22"/>
                <w:szCs w:val="22"/>
              </w:rPr>
              <w:t>October 28, 2021</w:t>
            </w:r>
            <w:r w:rsidR="00B25C7F">
              <w:rPr>
                <w:rFonts w:ascii="Verdana" w:hAnsi="Verdana"/>
                <w:sz w:val="22"/>
                <w:szCs w:val="22"/>
              </w:rPr>
              <w:t xml:space="preserve"> and January 20, 2022</w:t>
            </w:r>
            <w:r>
              <w:rPr>
                <w:rFonts w:ascii="Verdana" w:hAnsi="Verdana"/>
                <w:sz w:val="22"/>
                <w:szCs w:val="22"/>
              </w:rPr>
              <w:t xml:space="preserve">.  </w:t>
            </w:r>
          </w:p>
        </w:tc>
        <w:tc>
          <w:tcPr>
            <w:tcW w:w="9715" w:type="dxa"/>
          </w:tcPr>
          <w:p w14:paraId="049AD52F" w14:textId="77777777" w:rsidR="00F31B6E" w:rsidRPr="00847253" w:rsidRDefault="00F31B6E" w:rsidP="00F31B6E">
            <w:pPr>
              <w:tabs>
                <w:tab w:val="center" w:pos="4680"/>
                <w:tab w:val="right" w:pos="9360"/>
              </w:tabs>
              <w:spacing w:after="120"/>
              <w:contextualSpacing/>
              <w:rPr>
                <w:rFonts w:ascii="Verdana" w:hAnsi="Verdana" w:cs="Arial"/>
                <w:sz w:val="22"/>
                <w:szCs w:val="22"/>
                <w:highlight w:val="yellow"/>
              </w:rPr>
            </w:pPr>
          </w:p>
        </w:tc>
      </w:tr>
      <w:tr w:rsidR="00F31B6E" w:rsidRPr="002E028E" w14:paraId="3C532E04" w14:textId="77777777" w:rsidTr="002D3EF0">
        <w:trPr>
          <w:trHeight w:val="332"/>
        </w:trPr>
        <w:tc>
          <w:tcPr>
            <w:tcW w:w="1795" w:type="dxa"/>
            <w:gridSpan w:val="2"/>
          </w:tcPr>
          <w:p w14:paraId="50128B26" w14:textId="77777777" w:rsidR="00A620C0" w:rsidRDefault="00A620C0" w:rsidP="00F31B6E">
            <w:pPr>
              <w:tabs>
                <w:tab w:val="center" w:pos="4680"/>
                <w:tab w:val="right" w:pos="9360"/>
              </w:tabs>
              <w:rPr>
                <w:rFonts w:ascii="Verdana" w:hAnsi="Verdana" w:cs="Arial"/>
                <w:color w:val="003399"/>
                <w:sz w:val="22"/>
                <w:szCs w:val="22"/>
              </w:rPr>
            </w:pPr>
          </w:p>
          <w:p w14:paraId="39485F64" w14:textId="1A3A77CC" w:rsidR="00F31B6E" w:rsidRPr="00212C02" w:rsidRDefault="00F31B6E" w:rsidP="00F31B6E">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Adjourn</w:t>
            </w:r>
          </w:p>
        </w:tc>
        <w:tc>
          <w:tcPr>
            <w:tcW w:w="7223" w:type="dxa"/>
          </w:tcPr>
          <w:p w14:paraId="2880648F" w14:textId="40DE600A" w:rsidR="00F31B6E" w:rsidRPr="00590D71" w:rsidRDefault="002A191D" w:rsidP="00F31B6E">
            <w:pPr>
              <w:pStyle w:val="NoSpacing"/>
              <w:ind w:left="-112"/>
              <w:rPr>
                <w:rFonts w:ascii="Verdana" w:hAnsi="Verdana"/>
                <w:sz w:val="22"/>
                <w:szCs w:val="22"/>
                <w:highlight w:val="yellow"/>
              </w:rPr>
            </w:pPr>
            <w:r>
              <w:rPr>
                <w:rFonts w:ascii="Verdana" w:hAnsi="Verdana" w:cs="Arial"/>
                <w:sz w:val="22"/>
                <w:szCs w:val="22"/>
              </w:rPr>
              <w:t xml:space="preserve">Marvin Rush </w:t>
            </w:r>
            <w:r w:rsidR="00F31B6E" w:rsidRPr="00842DBC">
              <w:rPr>
                <w:rFonts w:ascii="Verdana" w:hAnsi="Verdana" w:cs="Arial"/>
                <w:sz w:val="22"/>
                <w:szCs w:val="22"/>
              </w:rPr>
              <w:t>motioned to adjourn, seconded by</w:t>
            </w:r>
            <w:r>
              <w:rPr>
                <w:rFonts w:ascii="Verdana" w:hAnsi="Verdana" w:cs="Arial"/>
                <w:sz w:val="22"/>
                <w:szCs w:val="22"/>
              </w:rPr>
              <w:t xml:space="preserve"> Warren Chauvin</w:t>
            </w:r>
            <w:r w:rsidR="00F31B6E" w:rsidRPr="00842DBC">
              <w:rPr>
                <w:rFonts w:ascii="Verdana" w:hAnsi="Verdana" w:cs="Arial"/>
                <w:sz w:val="22"/>
                <w:szCs w:val="22"/>
              </w:rPr>
              <w:t xml:space="preserve"> </w:t>
            </w:r>
            <w:r w:rsidR="00F31B6E">
              <w:rPr>
                <w:rFonts w:ascii="Verdana" w:hAnsi="Verdana" w:cs="Arial"/>
                <w:sz w:val="22"/>
                <w:szCs w:val="22"/>
              </w:rPr>
              <w:t xml:space="preserve">and the Council adjourned at </w:t>
            </w:r>
            <w:r>
              <w:rPr>
                <w:rFonts w:ascii="Verdana" w:hAnsi="Verdana" w:cs="Arial"/>
                <w:sz w:val="22"/>
                <w:szCs w:val="22"/>
              </w:rPr>
              <w:t>1:39p</w:t>
            </w:r>
            <w:r w:rsidR="00F31B6E">
              <w:rPr>
                <w:rFonts w:ascii="Verdana" w:hAnsi="Verdana" w:cs="Arial"/>
                <w:sz w:val="22"/>
                <w:szCs w:val="22"/>
              </w:rPr>
              <w:t xml:space="preserve">m </w:t>
            </w:r>
            <w:r w:rsidR="00F31B6E" w:rsidRPr="00842DBC">
              <w:rPr>
                <w:rFonts w:ascii="Verdana" w:hAnsi="Verdana" w:cs="Arial"/>
                <w:sz w:val="22"/>
                <w:szCs w:val="22"/>
              </w:rPr>
              <w:t>without objection.</w:t>
            </w:r>
          </w:p>
        </w:tc>
        <w:tc>
          <w:tcPr>
            <w:tcW w:w="9715" w:type="dxa"/>
          </w:tcPr>
          <w:p w14:paraId="609E84A2" w14:textId="77777777" w:rsidR="00F31B6E" w:rsidRDefault="00F31B6E" w:rsidP="00F31B6E">
            <w:pPr>
              <w:tabs>
                <w:tab w:val="center" w:pos="4680"/>
                <w:tab w:val="right" w:pos="9360"/>
              </w:tabs>
              <w:spacing w:after="120"/>
              <w:rPr>
                <w:rFonts w:ascii="Verdana" w:hAnsi="Verdana" w:cs="Arial"/>
                <w:sz w:val="22"/>
                <w:szCs w:val="22"/>
                <w:highlight w:val="yellow"/>
              </w:rPr>
            </w:pPr>
          </w:p>
        </w:tc>
      </w:tr>
    </w:tbl>
    <w:p w14:paraId="3656C12C" w14:textId="2A5C69CB" w:rsidR="00F44C1E" w:rsidRPr="002E028E" w:rsidRDefault="0082142E" w:rsidP="005B0028">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5408" behindDoc="0" locked="0" layoutInCell="1" allowOverlap="1" wp14:anchorId="365368DD" wp14:editId="0238C63F">
                <wp:simplePos x="0" y="0"/>
                <wp:positionH relativeFrom="column">
                  <wp:posOffset>3553428</wp:posOffset>
                </wp:positionH>
                <wp:positionV relativeFrom="paragraph">
                  <wp:posOffset>-9108762</wp:posOffset>
                </wp:positionV>
                <wp:extent cx="3113381" cy="833072"/>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3113381" cy="833072"/>
                        </a:xfrm>
                        <a:prstGeom prst="rect">
                          <a:avLst/>
                        </a:prstGeom>
                        <a:solidFill>
                          <a:schemeClr val="lt1"/>
                        </a:solidFill>
                        <a:ln w="6350">
                          <a:noFill/>
                        </a:ln>
                      </wps:spPr>
                      <wps:txbx>
                        <w:txbxContent>
                          <w:p w14:paraId="387059F2" w14:textId="77777777" w:rsidR="00A7755A" w:rsidRPr="0082142E" w:rsidRDefault="00A7755A" w:rsidP="00A7755A">
                            <w:pPr>
                              <w:rPr>
                                <w:b/>
                                <w:sz w:val="80"/>
                                <w:szCs w:val="80"/>
                              </w:rPr>
                            </w:pPr>
                            <w:bookmarkStart w:id="0" w:name="_GoBack"/>
                            <w:r>
                              <w:rPr>
                                <w:rFonts w:ascii="Malgun Gothic" w:eastAsia="Malgun Gothic" w:hAnsi="Malgun Gothic"/>
                                <w:b/>
                                <w:color w:val="948A54" w:themeColor="background2" w:themeShade="80"/>
                                <w:sz w:val="80"/>
                                <w:szCs w:val="80"/>
                              </w:rPr>
                              <w:t>APPROVED</w:t>
                            </w:r>
                          </w:p>
                          <w:bookmarkEnd w:id="0"/>
                          <w:p w14:paraId="3D4D0F9A" w14:textId="77777777" w:rsidR="0082142E" w:rsidRDefault="00821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368DD" id="Text Box 8" o:spid="_x0000_s1032" type="#_x0000_t202" style="position:absolute;margin-left:279.8pt;margin-top:-717.25pt;width:245.15pt;height:6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" fillcolor="white [3201]" stroked="f" strokeweight=".5pt">
                <v:textbox>
                  <w:txbxContent>
                    <w:p w14:paraId="387059F2" w14:textId="77777777" w:rsidR="00A7755A" w:rsidRPr="0082142E" w:rsidRDefault="00A7755A" w:rsidP="00A7755A">
                      <w:pPr>
                        <w:rPr>
                          <w:b/>
                          <w:sz w:val="80"/>
                          <w:szCs w:val="80"/>
                        </w:rPr>
                      </w:pPr>
                      <w:bookmarkStart w:id="1" w:name="_GoBack"/>
                      <w:r>
                        <w:rPr>
                          <w:rFonts w:ascii="Malgun Gothic" w:eastAsia="Malgun Gothic" w:hAnsi="Malgun Gothic"/>
                          <w:b/>
                          <w:color w:val="948A54" w:themeColor="background2" w:themeShade="80"/>
                          <w:sz w:val="80"/>
                          <w:szCs w:val="80"/>
                        </w:rPr>
                        <w:t>APPROVED</w:t>
                      </w:r>
                    </w:p>
                    <w:bookmarkEnd w:id="1"/>
                    <w:p w14:paraId="3D4D0F9A" w14:textId="77777777" w:rsidR="0082142E" w:rsidRDefault="0082142E"/>
                  </w:txbxContent>
                </v:textbox>
              </v:shape>
            </w:pict>
          </mc:Fallback>
        </mc:AlternateContent>
      </w:r>
    </w:p>
    <w:sectPr w:rsidR="00F44C1E" w:rsidRPr="002E028E" w:rsidSect="005228CE">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AD8BC" w14:textId="77777777" w:rsidR="004B4095" w:rsidRDefault="004B4095" w:rsidP="00B113EF">
      <w:r>
        <w:separator/>
      </w:r>
    </w:p>
  </w:endnote>
  <w:endnote w:type="continuationSeparator" w:id="0">
    <w:p w14:paraId="7EAC6CCC" w14:textId="77777777" w:rsidR="004B4095" w:rsidRDefault="004B4095" w:rsidP="00B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80077"/>
      <w:docPartObj>
        <w:docPartGallery w:val="Page Numbers (Bottom of Page)"/>
        <w:docPartUnique/>
      </w:docPartObj>
    </w:sdtPr>
    <w:sdtEndPr/>
    <w:sdtContent>
      <w:sdt>
        <w:sdtPr>
          <w:id w:val="1728636285"/>
          <w:docPartObj>
            <w:docPartGallery w:val="Page Numbers (Top of Page)"/>
            <w:docPartUnique/>
          </w:docPartObj>
        </w:sdtPr>
        <w:sdtEndPr/>
        <w:sdtContent>
          <w:p w14:paraId="391B803A" w14:textId="5A882D4B" w:rsidR="005A0527" w:rsidRDefault="005A0527">
            <w:pPr>
              <w:pStyle w:val="Footer"/>
              <w:jc w:val="center"/>
            </w:pPr>
            <w:r w:rsidRPr="0095228D">
              <w:rPr>
                <w:rFonts w:ascii="Verdana" w:hAnsi="Verdana"/>
                <w:sz w:val="20"/>
                <w:szCs w:val="20"/>
              </w:rPr>
              <w:t xml:space="preserve">Page </w:t>
            </w:r>
            <w:r w:rsidRPr="0095228D">
              <w:rPr>
                <w:rFonts w:ascii="Verdana" w:hAnsi="Verdana"/>
                <w:bCs/>
                <w:sz w:val="20"/>
                <w:szCs w:val="20"/>
              </w:rPr>
              <w:fldChar w:fldCharType="begin"/>
            </w:r>
            <w:r w:rsidRPr="0095228D">
              <w:rPr>
                <w:rFonts w:ascii="Verdana" w:hAnsi="Verdana"/>
                <w:bCs/>
                <w:sz w:val="20"/>
                <w:szCs w:val="20"/>
              </w:rPr>
              <w:instrText xml:space="preserve"> PAGE </w:instrText>
            </w:r>
            <w:r w:rsidRPr="0095228D">
              <w:rPr>
                <w:rFonts w:ascii="Verdana" w:hAnsi="Verdana"/>
                <w:bCs/>
                <w:sz w:val="20"/>
                <w:szCs w:val="20"/>
              </w:rPr>
              <w:fldChar w:fldCharType="separate"/>
            </w:r>
            <w:r w:rsidR="002E0BA6">
              <w:rPr>
                <w:rFonts w:ascii="Verdana" w:hAnsi="Verdana"/>
                <w:bCs/>
                <w:noProof/>
                <w:sz w:val="20"/>
                <w:szCs w:val="20"/>
              </w:rPr>
              <w:t>7</w:t>
            </w:r>
            <w:r w:rsidRPr="0095228D">
              <w:rPr>
                <w:rFonts w:ascii="Verdana" w:hAnsi="Verdana"/>
                <w:bCs/>
                <w:sz w:val="20"/>
                <w:szCs w:val="20"/>
              </w:rPr>
              <w:fldChar w:fldCharType="end"/>
            </w:r>
            <w:r w:rsidRPr="0095228D">
              <w:rPr>
                <w:rFonts w:ascii="Verdana" w:hAnsi="Verdana"/>
                <w:sz w:val="20"/>
                <w:szCs w:val="20"/>
              </w:rPr>
              <w:t xml:space="preserve"> of </w:t>
            </w:r>
            <w:r w:rsidRPr="0095228D">
              <w:rPr>
                <w:rFonts w:ascii="Verdana" w:hAnsi="Verdana"/>
                <w:bCs/>
                <w:sz w:val="20"/>
                <w:szCs w:val="20"/>
              </w:rPr>
              <w:fldChar w:fldCharType="begin"/>
            </w:r>
            <w:r w:rsidRPr="0095228D">
              <w:rPr>
                <w:rFonts w:ascii="Verdana" w:hAnsi="Verdana"/>
                <w:bCs/>
                <w:sz w:val="20"/>
                <w:szCs w:val="20"/>
              </w:rPr>
              <w:instrText xml:space="preserve"> NUMPAGES  </w:instrText>
            </w:r>
            <w:r w:rsidRPr="0095228D">
              <w:rPr>
                <w:rFonts w:ascii="Verdana" w:hAnsi="Verdana"/>
                <w:bCs/>
                <w:sz w:val="20"/>
                <w:szCs w:val="20"/>
              </w:rPr>
              <w:fldChar w:fldCharType="separate"/>
            </w:r>
            <w:r w:rsidR="002E0BA6">
              <w:rPr>
                <w:rFonts w:ascii="Verdana" w:hAnsi="Verdana"/>
                <w:bCs/>
                <w:noProof/>
                <w:sz w:val="20"/>
                <w:szCs w:val="20"/>
              </w:rPr>
              <w:t>7</w:t>
            </w:r>
            <w:r w:rsidRPr="0095228D">
              <w:rPr>
                <w:rFonts w:ascii="Verdana" w:hAnsi="Verdana"/>
                <w:bCs/>
                <w:sz w:val="20"/>
                <w:szCs w:val="20"/>
              </w:rPr>
              <w:fldChar w:fldCharType="end"/>
            </w:r>
          </w:p>
        </w:sdtContent>
      </w:sdt>
    </w:sdtContent>
  </w:sdt>
  <w:p w14:paraId="6F12F22E" w14:textId="77777777" w:rsidR="005A0527" w:rsidRPr="00D20575" w:rsidRDefault="005A0527" w:rsidP="00845B69">
    <w:pPr>
      <w:pStyle w:val="Footer"/>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6274A" w14:textId="77777777" w:rsidR="004B4095" w:rsidRDefault="004B4095" w:rsidP="00B113EF">
      <w:r>
        <w:separator/>
      </w:r>
    </w:p>
  </w:footnote>
  <w:footnote w:type="continuationSeparator" w:id="0">
    <w:p w14:paraId="0EECBD60" w14:textId="77777777" w:rsidR="004B4095" w:rsidRDefault="004B4095" w:rsidP="00B1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4F84" w14:textId="77777777" w:rsidR="005A0527" w:rsidRDefault="005A0527" w:rsidP="00137114">
    <w:pPr>
      <w:pStyle w:val="Title"/>
      <w:rPr>
        <w:b/>
        <w:color w:val="948A54"/>
      </w:rPr>
    </w:pPr>
    <w:r>
      <w:rPr>
        <w:b/>
        <w:noProof/>
        <w:color w:val="948A54"/>
      </w:rPr>
      <w:drawing>
        <wp:anchor distT="0" distB="0" distL="114300" distR="114300" simplePos="0" relativeHeight="251657216" behindDoc="0" locked="0" layoutInCell="1" allowOverlap="1" wp14:anchorId="0BBE173E" wp14:editId="168E5628">
          <wp:simplePos x="0" y="0"/>
          <wp:positionH relativeFrom="column">
            <wp:posOffset>0</wp:posOffset>
          </wp:positionH>
          <wp:positionV relativeFrom="paragraph">
            <wp:posOffset>0</wp:posOffset>
          </wp:positionV>
          <wp:extent cx="964565" cy="9645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RGB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565" cy="964565"/>
                  </a:xfrm>
                  <a:prstGeom prst="rect">
                    <a:avLst/>
                  </a:prstGeom>
                </pic:spPr>
              </pic:pic>
            </a:graphicData>
          </a:graphic>
          <wp14:sizeRelH relativeFrom="page">
            <wp14:pctWidth>0</wp14:pctWidth>
          </wp14:sizeRelH>
          <wp14:sizeRelV relativeFrom="page">
            <wp14:pctHeight>0</wp14:pctHeight>
          </wp14:sizeRelV>
        </wp:anchor>
      </w:drawing>
    </w:r>
  </w:p>
  <w:p w14:paraId="0B253B3F" w14:textId="77777777" w:rsidR="005A0527" w:rsidRDefault="005A0527" w:rsidP="00137114">
    <w:pPr>
      <w:pStyle w:val="Title"/>
      <w:rPr>
        <w:rFonts w:ascii="Arial Black" w:hAnsi="Arial Black"/>
        <w:b/>
        <w:color w:val="948A54"/>
        <w:sz w:val="24"/>
        <w:szCs w:val="24"/>
      </w:rPr>
    </w:pPr>
    <w:r>
      <w:rPr>
        <w:rFonts w:ascii="Arial Black" w:hAnsi="Arial Black"/>
        <w:b/>
        <w:color w:val="948A54"/>
        <w:sz w:val="24"/>
        <w:szCs w:val="24"/>
      </w:rPr>
      <w:t xml:space="preserve">           </w:t>
    </w:r>
    <w:r w:rsidRPr="00D962A8">
      <w:rPr>
        <w:rFonts w:ascii="Arial Black" w:hAnsi="Arial Black"/>
        <w:b/>
        <w:color w:val="948A54"/>
        <w:sz w:val="24"/>
        <w:szCs w:val="24"/>
      </w:rPr>
      <w:t>Louisiana Rehabilitation</w:t>
    </w:r>
    <w:r>
      <w:rPr>
        <w:rFonts w:ascii="Arial Black" w:hAnsi="Arial Black"/>
        <w:b/>
        <w:color w:val="948A54"/>
        <w:sz w:val="24"/>
        <w:szCs w:val="24"/>
      </w:rPr>
      <w:t xml:space="preserve"> </w:t>
    </w:r>
    <w:r w:rsidRPr="00D962A8">
      <w:rPr>
        <w:rFonts w:ascii="Arial Black" w:hAnsi="Arial Black"/>
        <w:b/>
        <w:color w:val="948A54"/>
        <w:sz w:val="24"/>
        <w:szCs w:val="24"/>
      </w:rPr>
      <w:t>Council</w:t>
    </w:r>
  </w:p>
  <w:p w14:paraId="2E5E8D85" w14:textId="77777777" w:rsidR="005A0527" w:rsidRDefault="005A0527" w:rsidP="00986087">
    <w:pPr>
      <w:pStyle w:val="Title"/>
      <w:rPr>
        <w:sz w:val="19"/>
        <w:szCs w:val="19"/>
      </w:rPr>
    </w:pPr>
    <w:r>
      <w:rPr>
        <w:sz w:val="19"/>
        <w:szCs w:val="19"/>
      </w:rPr>
      <w:t xml:space="preserve">                    </w:t>
    </w:r>
    <w:r w:rsidRPr="00D372F9">
      <w:rPr>
        <w:sz w:val="19"/>
        <w:szCs w:val="19"/>
      </w:rPr>
      <w:t>P.O. Box 91297</w:t>
    </w:r>
    <w:r w:rsidRPr="00D372F9">
      <w:rPr>
        <w:sz w:val="19"/>
        <w:szCs w:val="19"/>
      </w:rPr>
      <w:br/>
    </w:r>
    <w:r>
      <w:rPr>
        <w:sz w:val="19"/>
        <w:szCs w:val="19"/>
      </w:rPr>
      <w:t xml:space="preserve">                    </w:t>
    </w:r>
    <w:r w:rsidRPr="00D372F9">
      <w:rPr>
        <w:sz w:val="19"/>
        <w:szCs w:val="19"/>
      </w:rPr>
      <w:t>Baton Rouge, LA 70821-9297</w:t>
    </w:r>
  </w:p>
  <w:p w14:paraId="7C67F28B" w14:textId="5FBBC73B" w:rsidR="005A0527" w:rsidRDefault="00A7755A" w:rsidP="00E61410">
    <w:pPr>
      <w:keepNext/>
      <w:outlineLvl w:val="4"/>
      <w:rPr>
        <w:rFonts w:ascii="Verdana" w:hAnsi="Verdana" w:cs="Arial"/>
        <w:b/>
        <w:bCs/>
        <w:color w:val="003399"/>
        <w:sz w:val="28"/>
        <w:szCs w:val="28"/>
      </w:rPr>
    </w:pPr>
    <w:r>
      <w:rPr>
        <w:rFonts w:ascii="Verdana" w:hAnsi="Verdana" w:cs="Arial"/>
        <w:b/>
        <w:bCs/>
        <w:color w:val="003399"/>
        <w:sz w:val="28"/>
        <w:szCs w:val="28"/>
      </w:rPr>
      <w:t>General</w:t>
    </w:r>
    <w:r w:rsidR="005A0527" w:rsidRPr="00565CEF">
      <w:rPr>
        <w:rFonts w:ascii="Verdana" w:hAnsi="Verdana" w:cs="Arial"/>
        <w:b/>
        <w:bCs/>
        <w:color w:val="003399"/>
        <w:sz w:val="28"/>
        <w:szCs w:val="28"/>
      </w:rPr>
      <w:t xml:space="preserve"> Meeting Minutes</w:t>
    </w:r>
  </w:p>
  <w:p w14:paraId="3AD0A66C" w14:textId="64FB0054" w:rsidR="005A0527" w:rsidRPr="00E61410" w:rsidRDefault="005A0527" w:rsidP="00E61410">
    <w:pPr>
      <w:keepNext/>
      <w:outlineLvl w:val="4"/>
      <w:rPr>
        <w:rFonts w:ascii="Verdana" w:hAnsi="Verdana"/>
        <w:b/>
        <w:color w:val="003399"/>
      </w:rPr>
    </w:pPr>
    <w:r>
      <w:rPr>
        <w:rFonts w:ascii="Verdana" w:hAnsi="Verdana"/>
        <w:b/>
        <w:color w:val="003399"/>
      </w:rPr>
      <w:t>Thursday, July 29, 2021</w:t>
    </w:r>
    <w:r w:rsidRPr="00E61410">
      <w:rPr>
        <w:rFonts w:ascii="Verdana" w:hAnsi="Verdana"/>
        <w:b/>
        <w:color w:val="003399"/>
      </w:rPr>
      <w:t xml:space="preserve">, </w:t>
    </w:r>
    <w:r>
      <w:rPr>
        <w:rFonts w:ascii="Verdana" w:hAnsi="Verdana"/>
        <w:b/>
        <w:color w:val="003399"/>
      </w:rPr>
      <w:t>9</w:t>
    </w:r>
    <w:r w:rsidRPr="00E61410">
      <w:rPr>
        <w:rFonts w:ascii="Verdana" w:hAnsi="Verdana"/>
        <w:b/>
        <w:color w:val="003399"/>
      </w:rPr>
      <w:t xml:space="preserve">:00 a.m. – </w:t>
    </w:r>
    <w:r>
      <w:rPr>
        <w:rFonts w:ascii="Verdana" w:hAnsi="Verdana"/>
        <w:b/>
        <w:color w:val="003399"/>
      </w:rPr>
      <w:t>11:00 a.m</w:t>
    </w:r>
    <w:r w:rsidRPr="00E61410">
      <w:rPr>
        <w:rFonts w:ascii="Verdana" w:hAnsi="Verdana"/>
        <w:b/>
        <w:color w:val="003399"/>
      </w:rPr>
      <w:t>.</w:t>
    </w:r>
  </w:p>
  <w:p w14:paraId="718D54AC" w14:textId="77777777" w:rsidR="005A0527" w:rsidRPr="0095228D" w:rsidRDefault="005A0527" w:rsidP="00E61410">
    <w:pPr>
      <w:rPr>
        <w:rFonts w:ascii="Verdana" w:hAnsi="Verdana"/>
        <w:b/>
        <w:color w:val="003399"/>
        <w:sz w:val="20"/>
        <w:szCs w:val="20"/>
      </w:rPr>
    </w:pPr>
    <w:r>
      <w:rPr>
        <w:rFonts w:ascii="Verdana" w:hAnsi="Verdana"/>
        <w:b/>
        <w:color w:val="003399"/>
        <w:sz w:val="20"/>
        <w:szCs w:val="20"/>
      </w:rPr>
      <w:t>Virtual Zoom</w:t>
    </w:r>
  </w:p>
  <w:p w14:paraId="55F649B6" w14:textId="77777777" w:rsidR="005A0527" w:rsidRPr="00107E26" w:rsidRDefault="005A0527" w:rsidP="00107E26">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CE7"/>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07AF5"/>
    <w:multiLevelType w:val="hybridMultilevel"/>
    <w:tmpl w:val="DD64E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957F6"/>
    <w:multiLevelType w:val="hybridMultilevel"/>
    <w:tmpl w:val="6436D18C"/>
    <w:lvl w:ilvl="0" w:tplc="3CE6CF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BF430B"/>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5363C"/>
    <w:multiLevelType w:val="hybridMultilevel"/>
    <w:tmpl w:val="1FB24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A80DF3"/>
    <w:multiLevelType w:val="hybridMultilevel"/>
    <w:tmpl w:val="F93A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010BF"/>
    <w:multiLevelType w:val="hybridMultilevel"/>
    <w:tmpl w:val="25AA3C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961C65"/>
    <w:multiLevelType w:val="hybridMultilevel"/>
    <w:tmpl w:val="FD6E0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512D0"/>
    <w:multiLevelType w:val="hybridMultilevel"/>
    <w:tmpl w:val="A9EA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C25BC"/>
    <w:multiLevelType w:val="hybridMultilevel"/>
    <w:tmpl w:val="FFFCF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72644"/>
    <w:multiLevelType w:val="hybridMultilevel"/>
    <w:tmpl w:val="1200E77E"/>
    <w:lvl w:ilvl="0" w:tplc="D3841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726D0A"/>
    <w:multiLevelType w:val="hybridMultilevel"/>
    <w:tmpl w:val="B3C89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80F83"/>
    <w:multiLevelType w:val="hybridMultilevel"/>
    <w:tmpl w:val="99F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75DBE"/>
    <w:multiLevelType w:val="hybridMultilevel"/>
    <w:tmpl w:val="762AC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C91240"/>
    <w:multiLevelType w:val="hybridMultilevel"/>
    <w:tmpl w:val="B8C0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305FD"/>
    <w:multiLevelType w:val="hybridMultilevel"/>
    <w:tmpl w:val="F82A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D5DC8"/>
    <w:multiLevelType w:val="hybridMultilevel"/>
    <w:tmpl w:val="0F6CF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93F9E"/>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97973"/>
    <w:multiLevelType w:val="hybridMultilevel"/>
    <w:tmpl w:val="5FC21900"/>
    <w:lvl w:ilvl="0" w:tplc="B83C83C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C1C3A45"/>
    <w:multiLevelType w:val="hybridMultilevel"/>
    <w:tmpl w:val="89029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723D1"/>
    <w:multiLevelType w:val="hybridMultilevel"/>
    <w:tmpl w:val="79402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C34987"/>
    <w:multiLevelType w:val="hybridMultilevel"/>
    <w:tmpl w:val="4D229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3117E6"/>
    <w:multiLevelType w:val="hybridMultilevel"/>
    <w:tmpl w:val="DD64E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640B36"/>
    <w:multiLevelType w:val="hybridMultilevel"/>
    <w:tmpl w:val="8EF0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8444F"/>
    <w:multiLevelType w:val="hybridMultilevel"/>
    <w:tmpl w:val="A1944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7C44B9"/>
    <w:multiLevelType w:val="hybridMultilevel"/>
    <w:tmpl w:val="39D88F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117420"/>
    <w:multiLevelType w:val="hybridMultilevel"/>
    <w:tmpl w:val="7872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834DA"/>
    <w:multiLevelType w:val="hybridMultilevel"/>
    <w:tmpl w:val="9C9A5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07577"/>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F4DB5"/>
    <w:multiLevelType w:val="hybridMultilevel"/>
    <w:tmpl w:val="25AC8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51874"/>
    <w:multiLevelType w:val="hybridMultilevel"/>
    <w:tmpl w:val="BBB0F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F0F42"/>
    <w:multiLevelType w:val="hybridMultilevel"/>
    <w:tmpl w:val="26A4B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9E73DE"/>
    <w:multiLevelType w:val="hybridMultilevel"/>
    <w:tmpl w:val="8EE43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4E21"/>
    <w:multiLevelType w:val="hybridMultilevel"/>
    <w:tmpl w:val="7D522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675AB"/>
    <w:multiLevelType w:val="hybridMultilevel"/>
    <w:tmpl w:val="F85CA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83960"/>
    <w:multiLevelType w:val="hybridMultilevel"/>
    <w:tmpl w:val="D26E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7286A"/>
    <w:multiLevelType w:val="hybridMultilevel"/>
    <w:tmpl w:val="6E5E6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C313D5"/>
    <w:multiLevelType w:val="hybridMultilevel"/>
    <w:tmpl w:val="F53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303ED"/>
    <w:multiLevelType w:val="hybridMultilevel"/>
    <w:tmpl w:val="AF8C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D1698"/>
    <w:multiLevelType w:val="hybridMultilevel"/>
    <w:tmpl w:val="1980A3C6"/>
    <w:lvl w:ilvl="0" w:tplc="E178352A">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8"/>
  </w:num>
  <w:num w:numId="4">
    <w:abstractNumId w:val="19"/>
  </w:num>
  <w:num w:numId="5">
    <w:abstractNumId w:val="30"/>
  </w:num>
  <w:num w:numId="6">
    <w:abstractNumId w:val="37"/>
  </w:num>
  <w:num w:numId="7">
    <w:abstractNumId w:val="6"/>
  </w:num>
  <w:num w:numId="8">
    <w:abstractNumId w:val="23"/>
  </w:num>
  <w:num w:numId="9">
    <w:abstractNumId w:val="0"/>
  </w:num>
  <w:num w:numId="10">
    <w:abstractNumId w:val="11"/>
  </w:num>
  <w:num w:numId="11">
    <w:abstractNumId w:val="31"/>
  </w:num>
  <w:num w:numId="12">
    <w:abstractNumId w:val="20"/>
  </w:num>
  <w:num w:numId="13">
    <w:abstractNumId w:val="34"/>
  </w:num>
  <w:num w:numId="14">
    <w:abstractNumId w:val="29"/>
  </w:num>
  <w:num w:numId="15">
    <w:abstractNumId w:val="27"/>
  </w:num>
  <w:num w:numId="16">
    <w:abstractNumId w:val="33"/>
  </w:num>
  <w:num w:numId="17">
    <w:abstractNumId w:val="32"/>
  </w:num>
  <w:num w:numId="18">
    <w:abstractNumId w:val="36"/>
  </w:num>
  <w:num w:numId="19">
    <w:abstractNumId w:val="21"/>
  </w:num>
  <w:num w:numId="20">
    <w:abstractNumId w:val="25"/>
  </w:num>
  <w:num w:numId="21">
    <w:abstractNumId w:val="17"/>
  </w:num>
  <w:num w:numId="22">
    <w:abstractNumId w:val="26"/>
  </w:num>
  <w:num w:numId="23">
    <w:abstractNumId w:val="28"/>
  </w:num>
  <w:num w:numId="24">
    <w:abstractNumId w:val="9"/>
  </w:num>
  <w:num w:numId="25">
    <w:abstractNumId w:val="13"/>
  </w:num>
  <w:num w:numId="26">
    <w:abstractNumId w:val="3"/>
  </w:num>
  <w:num w:numId="27">
    <w:abstractNumId w:val="24"/>
  </w:num>
  <w:num w:numId="28">
    <w:abstractNumId w:val="16"/>
  </w:num>
  <w:num w:numId="29">
    <w:abstractNumId w:val="10"/>
  </w:num>
  <w:num w:numId="30">
    <w:abstractNumId w:val="18"/>
  </w:num>
  <w:num w:numId="31">
    <w:abstractNumId w:val="5"/>
  </w:num>
  <w:num w:numId="32">
    <w:abstractNumId w:val="7"/>
  </w:num>
  <w:num w:numId="33">
    <w:abstractNumId w:val="12"/>
  </w:num>
  <w:num w:numId="34">
    <w:abstractNumId w:val="2"/>
  </w:num>
  <w:num w:numId="35">
    <w:abstractNumId w:val="39"/>
  </w:num>
  <w:num w:numId="36">
    <w:abstractNumId w:val="38"/>
  </w:num>
  <w:num w:numId="37">
    <w:abstractNumId w:val="1"/>
  </w:num>
  <w:num w:numId="38">
    <w:abstractNumId w:val="22"/>
  </w:num>
  <w:num w:numId="39">
    <w:abstractNumId w:val="35"/>
  </w:num>
  <w:num w:numId="4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sjSztDQzMwOyTJV0lIJTi4sz8/NACsxrAWgmBf8sAAAA"/>
  </w:docVars>
  <w:rsids>
    <w:rsidRoot w:val="002D1A01"/>
    <w:rsid w:val="00000F5D"/>
    <w:rsid w:val="000015FE"/>
    <w:rsid w:val="00003857"/>
    <w:rsid w:val="00007539"/>
    <w:rsid w:val="00012E25"/>
    <w:rsid w:val="00013D9C"/>
    <w:rsid w:val="00014C8B"/>
    <w:rsid w:val="0002409A"/>
    <w:rsid w:val="00025232"/>
    <w:rsid w:val="00026FA4"/>
    <w:rsid w:val="000274AB"/>
    <w:rsid w:val="00027673"/>
    <w:rsid w:val="00027CF1"/>
    <w:rsid w:val="0003203F"/>
    <w:rsid w:val="000325A9"/>
    <w:rsid w:val="00032889"/>
    <w:rsid w:val="000336FC"/>
    <w:rsid w:val="00040EC3"/>
    <w:rsid w:val="00045EC2"/>
    <w:rsid w:val="00050C1B"/>
    <w:rsid w:val="00063828"/>
    <w:rsid w:val="00064DFF"/>
    <w:rsid w:val="00067971"/>
    <w:rsid w:val="000702E3"/>
    <w:rsid w:val="000706AF"/>
    <w:rsid w:val="00070E1F"/>
    <w:rsid w:val="00070EDE"/>
    <w:rsid w:val="00076738"/>
    <w:rsid w:val="000771A0"/>
    <w:rsid w:val="000771BC"/>
    <w:rsid w:val="000775B7"/>
    <w:rsid w:val="000808EB"/>
    <w:rsid w:val="00082920"/>
    <w:rsid w:val="00084509"/>
    <w:rsid w:val="00084AFB"/>
    <w:rsid w:val="00084F91"/>
    <w:rsid w:val="00086133"/>
    <w:rsid w:val="0008615A"/>
    <w:rsid w:val="00087613"/>
    <w:rsid w:val="00091B3E"/>
    <w:rsid w:val="00093FAA"/>
    <w:rsid w:val="000940F8"/>
    <w:rsid w:val="00095BBD"/>
    <w:rsid w:val="000971BD"/>
    <w:rsid w:val="000A22C8"/>
    <w:rsid w:val="000A67B4"/>
    <w:rsid w:val="000B001A"/>
    <w:rsid w:val="000B2F26"/>
    <w:rsid w:val="000B3F0A"/>
    <w:rsid w:val="000B4F0E"/>
    <w:rsid w:val="000B5BCD"/>
    <w:rsid w:val="000B724D"/>
    <w:rsid w:val="000C25BF"/>
    <w:rsid w:val="000C3E76"/>
    <w:rsid w:val="000C7797"/>
    <w:rsid w:val="000D4538"/>
    <w:rsid w:val="000E3E56"/>
    <w:rsid w:val="000E4275"/>
    <w:rsid w:val="000F0ADB"/>
    <w:rsid w:val="000F1F30"/>
    <w:rsid w:val="000F3E40"/>
    <w:rsid w:val="000F4D94"/>
    <w:rsid w:val="000F5CB8"/>
    <w:rsid w:val="000F6740"/>
    <w:rsid w:val="000F683C"/>
    <w:rsid w:val="001012CC"/>
    <w:rsid w:val="0010371B"/>
    <w:rsid w:val="00104584"/>
    <w:rsid w:val="00106266"/>
    <w:rsid w:val="00107270"/>
    <w:rsid w:val="00107E26"/>
    <w:rsid w:val="00110A40"/>
    <w:rsid w:val="001145A5"/>
    <w:rsid w:val="00115CEC"/>
    <w:rsid w:val="00122358"/>
    <w:rsid w:val="001228CE"/>
    <w:rsid w:val="00124787"/>
    <w:rsid w:val="0012700D"/>
    <w:rsid w:val="00132E91"/>
    <w:rsid w:val="001363ED"/>
    <w:rsid w:val="00137114"/>
    <w:rsid w:val="001378B3"/>
    <w:rsid w:val="00140115"/>
    <w:rsid w:val="00140119"/>
    <w:rsid w:val="00141DCE"/>
    <w:rsid w:val="00144197"/>
    <w:rsid w:val="00146756"/>
    <w:rsid w:val="0015323F"/>
    <w:rsid w:val="00155F5D"/>
    <w:rsid w:val="0016151A"/>
    <w:rsid w:val="001673FF"/>
    <w:rsid w:val="00167A65"/>
    <w:rsid w:val="00170ED3"/>
    <w:rsid w:val="001710E1"/>
    <w:rsid w:val="00172404"/>
    <w:rsid w:val="00172C55"/>
    <w:rsid w:val="00174258"/>
    <w:rsid w:val="001779BF"/>
    <w:rsid w:val="001817CD"/>
    <w:rsid w:val="00182B87"/>
    <w:rsid w:val="00182EEE"/>
    <w:rsid w:val="001873C4"/>
    <w:rsid w:val="00190A7A"/>
    <w:rsid w:val="00195B60"/>
    <w:rsid w:val="00196099"/>
    <w:rsid w:val="00196359"/>
    <w:rsid w:val="0019640E"/>
    <w:rsid w:val="00196979"/>
    <w:rsid w:val="0019751B"/>
    <w:rsid w:val="0019756D"/>
    <w:rsid w:val="001A2739"/>
    <w:rsid w:val="001A64A3"/>
    <w:rsid w:val="001B4BB5"/>
    <w:rsid w:val="001B763B"/>
    <w:rsid w:val="001C6080"/>
    <w:rsid w:val="001C6D2E"/>
    <w:rsid w:val="001D4270"/>
    <w:rsid w:val="001E00A0"/>
    <w:rsid w:val="001E0581"/>
    <w:rsid w:val="001E068D"/>
    <w:rsid w:val="001E0A84"/>
    <w:rsid w:val="001E2810"/>
    <w:rsid w:val="001E2A88"/>
    <w:rsid w:val="001E3A57"/>
    <w:rsid w:val="001E7477"/>
    <w:rsid w:val="001F1B87"/>
    <w:rsid w:val="001F1F3A"/>
    <w:rsid w:val="001F76CA"/>
    <w:rsid w:val="001F7725"/>
    <w:rsid w:val="00202B6E"/>
    <w:rsid w:val="0020381D"/>
    <w:rsid w:val="00205337"/>
    <w:rsid w:val="00206627"/>
    <w:rsid w:val="00206975"/>
    <w:rsid w:val="00206A30"/>
    <w:rsid w:val="00212795"/>
    <w:rsid w:val="00212C02"/>
    <w:rsid w:val="00215DA0"/>
    <w:rsid w:val="00217F88"/>
    <w:rsid w:val="0022214B"/>
    <w:rsid w:val="00234A9B"/>
    <w:rsid w:val="002361D8"/>
    <w:rsid w:val="00237E87"/>
    <w:rsid w:val="00237F59"/>
    <w:rsid w:val="00240692"/>
    <w:rsid w:val="00241975"/>
    <w:rsid w:val="00242314"/>
    <w:rsid w:val="00243413"/>
    <w:rsid w:val="0024593C"/>
    <w:rsid w:val="00245C66"/>
    <w:rsid w:val="0025110E"/>
    <w:rsid w:val="00252A1C"/>
    <w:rsid w:val="00254BC1"/>
    <w:rsid w:val="00256B92"/>
    <w:rsid w:val="00260978"/>
    <w:rsid w:val="00262527"/>
    <w:rsid w:val="00266176"/>
    <w:rsid w:val="0027133D"/>
    <w:rsid w:val="00273083"/>
    <w:rsid w:val="002734E5"/>
    <w:rsid w:val="00281081"/>
    <w:rsid w:val="0028192B"/>
    <w:rsid w:val="002843E3"/>
    <w:rsid w:val="0028531B"/>
    <w:rsid w:val="0028731D"/>
    <w:rsid w:val="0028788D"/>
    <w:rsid w:val="0029022A"/>
    <w:rsid w:val="0029541B"/>
    <w:rsid w:val="00295B6E"/>
    <w:rsid w:val="002A0D2E"/>
    <w:rsid w:val="002A191D"/>
    <w:rsid w:val="002A1FD0"/>
    <w:rsid w:val="002A3358"/>
    <w:rsid w:val="002B12DF"/>
    <w:rsid w:val="002B1D5D"/>
    <w:rsid w:val="002B7F0B"/>
    <w:rsid w:val="002C1A00"/>
    <w:rsid w:val="002C1EE1"/>
    <w:rsid w:val="002C2728"/>
    <w:rsid w:val="002C49C8"/>
    <w:rsid w:val="002D13E6"/>
    <w:rsid w:val="002D1A01"/>
    <w:rsid w:val="002D3EF0"/>
    <w:rsid w:val="002D5DE5"/>
    <w:rsid w:val="002D64F7"/>
    <w:rsid w:val="002E028E"/>
    <w:rsid w:val="002E0BA6"/>
    <w:rsid w:val="002E4B81"/>
    <w:rsid w:val="002F383C"/>
    <w:rsid w:val="002F567E"/>
    <w:rsid w:val="002F71BE"/>
    <w:rsid w:val="002F7458"/>
    <w:rsid w:val="0030095E"/>
    <w:rsid w:val="0030124E"/>
    <w:rsid w:val="00310932"/>
    <w:rsid w:val="00311E33"/>
    <w:rsid w:val="003135AB"/>
    <w:rsid w:val="0031560B"/>
    <w:rsid w:val="0031571B"/>
    <w:rsid w:val="0031651D"/>
    <w:rsid w:val="00325BFC"/>
    <w:rsid w:val="00325F2F"/>
    <w:rsid w:val="0032746F"/>
    <w:rsid w:val="00330173"/>
    <w:rsid w:val="00332AE8"/>
    <w:rsid w:val="00334A7D"/>
    <w:rsid w:val="00334BF6"/>
    <w:rsid w:val="00334CA0"/>
    <w:rsid w:val="00335510"/>
    <w:rsid w:val="00335C07"/>
    <w:rsid w:val="00337058"/>
    <w:rsid w:val="00343126"/>
    <w:rsid w:val="00343BEA"/>
    <w:rsid w:val="003446AE"/>
    <w:rsid w:val="003477D0"/>
    <w:rsid w:val="00351B43"/>
    <w:rsid w:val="00352F01"/>
    <w:rsid w:val="00354B11"/>
    <w:rsid w:val="003551E3"/>
    <w:rsid w:val="003576E7"/>
    <w:rsid w:val="003658DA"/>
    <w:rsid w:val="00365CAD"/>
    <w:rsid w:val="00366FB3"/>
    <w:rsid w:val="003740A6"/>
    <w:rsid w:val="00374652"/>
    <w:rsid w:val="00374DDD"/>
    <w:rsid w:val="00376EF6"/>
    <w:rsid w:val="003770CF"/>
    <w:rsid w:val="00382C33"/>
    <w:rsid w:val="0038344C"/>
    <w:rsid w:val="0038395D"/>
    <w:rsid w:val="00390D27"/>
    <w:rsid w:val="003910F0"/>
    <w:rsid w:val="00392916"/>
    <w:rsid w:val="003955CF"/>
    <w:rsid w:val="003A07D0"/>
    <w:rsid w:val="003A10B5"/>
    <w:rsid w:val="003A23E4"/>
    <w:rsid w:val="003A45D4"/>
    <w:rsid w:val="003A6CD3"/>
    <w:rsid w:val="003A79F9"/>
    <w:rsid w:val="003B02A9"/>
    <w:rsid w:val="003B0F54"/>
    <w:rsid w:val="003B262A"/>
    <w:rsid w:val="003B296E"/>
    <w:rsid w:val="003B3D07"/>
    <w:rsid w:val="003B69D5"/>
    <w:rsid w:val="003B6D3B"/>
    <w:rsid w:val="003B7C59"/>
    <w:rsid w:val="003C76DA"/>
    <w:rsid w:val="003C7969"/>
    <w:rsid w:val="003D0C54"/>
    <w:rsid w:val="003D38FA"/>
    <w:rsid w:val="003D3E14"/>
    <w:rsid w:val="003D42C1"/>
    <w:rsid w:val="003D6BE6"/>
    <w:rsid w:val="003D7A37"/>
    <w:rsid w:val="003E3618"/>
    <w:rsid w:val="003E4F22"/>
    <w:rsid w:val="003E7146"/>
    <w:rsid w:val="003F1035"/>
    <w:rsid w:val="003F1E9B"/>
    <w:rsid w:val="003F2DCC"/>
    <w:rsid w:val="003F36A8"/>
    <w:rsid w:val="003F411E"/>
    <w:rsid w:val="003F4F81"/>
    <w:rsid w:val="003F5633"/>
    <w:rsid w:val="003F69DE"/>
    <w:rsid w:val="004023F6"/>
    <w:rsid w:val="00405849"/>
    <w:rsid w:val="00413395"/>
    <w:rsid w:val="004139FF"/>
    <w:rsid w:val="00414F41"/>
    <w:rsid w:val="00415423"/>
    <w:rsid w:val="004212D1"/>
    <w:rsid w:val="00421FAF"/>
    <w:rsid w:val="00423264"/>
    <w:rsid w:val="00424A9A"/>
    <w:rsid w:val="0042678C"/>
    <w:rsid w:val="004267B5"/>
    <w:rsid w:val="00426FAC"/>
    <w:rsid w:val="00427AB1"/>
    <w:rsid w:val="004304C5"/>
    <w:rsid w:val="00431864"/>
    <w:rsid w:val="004434E5"/>
    <w:rsid w:val="00443E87"/>
    <w:rsid w:val="00445626"/>
    <w:rsid w:val="0044626B"/>
    <w:rsid w:val="00446D1C"/>
    <w:rsid w:val="00446FA3"/>
    <w:rsid w:val="00447C81"/>
    <w:rsid w:val="00452732"/>
    <w:rsid w:val="0045313D"/>
    <w:rsid w:val="004578C4"/>
    <w:rsid w:val="00457FE6"/>
    <w:rsid w:val="00460F22"/>
    <w:rsid w:val="004611B4"/>
    <w:rsid w:val="0046310A"/>
    <w:rsid w:val="0047060B"/>
    <w:rsid w:val="00471893"/>
    <w:rsid w:val="00471E67"/>
    <w:rsid w:val="0047342E"/>
    <w:rsid w:val="00475564"/>
    <w:rsid w:val="00476C94"/>
    <w:rsid w:val="004811CE"/>
    <w:rsid w:val="004861B6"/>
    <w:rsid w:val="00492B95"/>
    <w:rsid w:val="004959DF"/>
    <w:rsid w:val="0049783B"/>
    <w:rsid w:val="004A171B"/>
    <w:rsid w:val="004A2428"/>
    <w:rsid w:val="004A2A2F"/>
    <w:rsid w:val="004A308C"/>
    <w:rsid w:val="004A35A1"/>
    <w:rsid w:val="004A4D00"/>
    <w:rsid w:val="004A513D"/>
    <w:rsid w:val="004A5532"/>
    <w:rsid w:val="004A5A55"/>
    <w:rsid w:val="004B0CBE"/>
    <w:rsid w:val="004B1E38"/>
    <w:rsid w:val="004B24B3"/>
    <w:rsid w:val="004B36A1"/>
    <w:rsid w:val="004B4095"/>
    <w:rsid w:val="004B4868"/>
    <w:rsid w:val="004B4EC5"/>
    <w:rsid w:val="004B7BE0"/>
    <w:rsid w:val="004C09BB"/>
    <w:rsid w:val="004C0D85"/>
    <w:rsid w:val="004C48BB"/>
    <w:rsid w:val="004C56EA"/>
    <w:rsid w:val="004D3AC9"/>
    <w:rsid w:val="004D5220"/>
    <w:rsid w:val="004E1EF9"/>
    <w:rsid w:val="004E56DD"/>
    <w:rsid w:val="004E668D"/>
    <w:rsid w:val="004F41C4"/>
    <w:rsid w:val="004F43F1"/>
    <w:rsid w:val="004F53CB"/>
    <w:rsid w:val="004F571A"/>
    <w:rsid w:val="004F7748"/>
    <w:rsid w:val="00502C9A"/>
    <w:rsid w:val="0050515B"/>
    <w:rsid w:val="0050519A"/>
    <w:rsid w:val="005068C5"/>
    <w:rsid w:val="00507BE0"/>
    <w:rsid w:val="00511916"/>
    <w:rsid w:val="005134B0"/>
    <w:rsid w:val="00514CB9"/>
    <w:rsid w:val="00515145"/>
    <w:rsid w:val="0051798B"/>
    <w:rsid w:val="00520975"/>
    <w:rsid w:val="00521973"/>
    <w:rsid w:val="005228CE"/>
    <w:rsid w:val="00523710"/>
    <w:rsid w:val="00526037"/>
    <w:rsid w:val="005264AC"/>
    <w:rsid w:val="005311E4"/>
    <w:rsid w:val="0053421D"/>
    <w:rsid w:val="005347A0"/>
    <w:rsid w:val="00535A82"/>
    <w:rsid w:val="00536AEE"/>
    <w:rsid w:val="00541B5D"/>
    <w:rsid w:val="00544AAB"/>
    <w:rsid w:val="005502D6"/>
    <w:rsid w:val="0055167B"/>
    <w:rsid w:val="00551BBC"/>
    <w:rsid w:val="005655E5"/>
    <w:rsid w:val="00565CEF"/>
    <w:rsid w:val="00565FDF"/>
    <w:rsid w:val="00566834"/>
    <w:rsid w:val="0057069E"/>
    <w:rsid w:val="005707E7"/>
    <w:rsid w:val="00572D5C"/>
    <w:rsid w:val="00574971"/>
    <w:rsid w:val="005751B5"/>
    <w:rsid w:val="00576A57"/>
    <w:rsid w:val="00591385"/>
    <w:rsid w:val="00593A4C"/>
    <w:rsid w:val="005948E5"/>
    <w:rsid w:val="00595DC0"/>
    <w:rsid w:val="005A0527"/>
    <w:rsid w:val="005A7253"/>
    <w:rsid w:val="005A7B0A"/>
    <w:rsid w:val="005B0028"/>
    <w:rsid w:val="005B45EA"/>
    <w:rsid w:val="005B5DC6"/>
    <w:rsid w:val="005B5EF7"/>
    <w:rsid w:val="005B6BB7"/>
    <w:rsid w:val="005C0001"/>
    <w:rsid w:val="005C117B"/>
    <w:rsid w:val="005C48BF"/>
    <w:rsid w:val="005C600D"/>
    <w:rsid w:val="005C6366"/>
    <w:rsid w:val="005C69F3"/>
    <w:rsid w:val="005C740F"/>
    <w:rsid w:val="005D04FA"/>
    <w:rsid w:val="005D1635"/>
    <w:rsid w:val="005D3E79"/>
    <w:rsid w:val="005E1679"/>
    <w:rsid w:val="005E3DEF"/>
    <w:rsid w:val="005E48C9"/>
    <w:rsid w:val="005E4D20"/>
    <w:rsid w:val="005E7CAC"/>
    <w:rsid w:val="005F19A5"/>
    <w:rsid w:val="005F58A8"/>
    <w:rsid w:val="005F5975"/>
    <w:rsid w:val="00601555"/>
    <w:rsid w:val="00603CB2"/>
    <w:rsid w:val="00612D6D"/>
    <w:rsid w:val="0061397C"/>
    <w:rsid w:val="00613ADE"/>
    <w:rsid w:val="00615828"/>
    <w:rsid w:val="00615F12"/>
    <w:rsid w:val="00620376"/>
    <w:rsid w:val="0062062E"/>
    <w:rsid w:val="006208E6"/>
    <w:rsid w:val="006220E4"/>
    <w:rsid w:val="006225E4"/>
    <w:rsid w:val="00623A1C"/>
    <w:rsid w:val="0062407D"/>
    <w:rsid w:val="0062508F"/>
    <w:rsid w:val="00625721"/>
    <w:rsid w:val="00630052"/>
    <w:rsid w:val="006308FB"/>
    <w:rsid w:val="00633249"/>
    <w:rsid w:val="00637489"/>
    <w:rsid w:val="00640CD9"/>
    <w:rsid w:val="00641026"/>
    <w:rsid w:val="00641299"/>
    <w:rsid w:val="00642321"/>
    <w:rsid w:val="00642ADA"/>
    <w:rsid w:val="006430BE"/>
    <w:rsid w:val="00645F7D"/>
    <w:rsid w:val="006503C1"/>
    <w:rsid w:val="00654674"/>
    <w:rsid w:val="00657BF7"/>
    <w:rsid w:val="006637F2"/>
    <w:rsid w:val="0066443C"/>
    <w:rsid w:val="00664557"/>
    <w:rsid w:val="00664D3D"/>
    <w:rsid w:val="00666E87"/>
    <w:rsid w:val="006700FE"/>
    <w:rsid w:val="006730FC"/>
    <w:rsid w:val="0067455A"/>
    <w:rsid w:val="00674641"/>
    <w:rsid w:val="0067492A"/>
    <w:rsid w:val="00675604"/>
    <w:rsid w:val="006802CD"/>
    <w:rsid w:val="0068207F"/>
    <w:rsid w:val="00683411"/>
    <w:rsid w:val="00685040"/>
    <w:rsid w:val="00686220"/>
    <w:rsid w:val="006867D0"/>
    <w:rsid w:val="00686F60"/>
    <w:rsid w:val="00687B77"/>
    <w:rsid w:val="006943BB"/>
    <w:rsid w:val="00696DC8"/>
    <w:rsid w:val="00696F71"/>
    <w:rsid w:val="006976E5"/>
    <w:rsid w:val="006A5E3C"/>
    <w:rsid w:val="006A665F"/>
    <w:rsid w:val="006C0808"/>
    <w:rsid w:val="006C36A1"/>
    <w:rsid w:val="006C3A7E"/>
    <w:rsid w:val="006C3E7C"/>
    <w:rsid w:val="006C49ED"/>
    <w:rsid w:val="006C54D4"/>
    <w:rsid w:val="006C7EB4"/>
    <w:rsid w:val="006D112A"/>
    <w:rsid w:val="006D4CA9"/>
    <w:rsid w:val="006D7057"/>
    <w:rsid w:val="006E1262"/>
    <w:rsid w:val="006E2DBA"/>
    <w:rsid w:val="006E2F03"/>
    <w:rsid w:val="006E4BE9"/>
    <w:rsid w:val="006E6152"/>
    <w:rsid w:val="006F1170"/>
    <w:rsid w:val="006F35DA"/>
    <w:rsid w:val="006F3CC3"/>
    <w:rsid w:val="006F3F5D"/>
    <w:rsid w:val="00705912"/>
    <w:rsid w:val="00717887"/>
    <w:rsid w:val="00720E07"/>
    <w:rsid w:val="00720F4E"/>
    <w:rsid w:val="007270C8"/>
    <w:rsid w:val="00727105"/>
    <w:rsid w:val="00727E59"/>
    <w:rsid w:val="00730ADE"/>
    <w:rsid w:val="00740B6A"/>
    <w:rsid w:val="0074103C"/>
    <w:rsid w:val="0074423B"/>
    <w:rsid w:val="007448F4"/>
    <w:rsid w:val="00745753"/>
    <w:rsid w:val="00746C98"/>
    <w:rsid w:val="00746DB3"/>
    <w:rsid w:val="00754BDD"/>
    <w:rsid w:val="007563FF"/>
    <w:rsid w:val="007579E9"/>
    <w:rsid w:val="0076147E"/>
    <w:rsid w:val="0076451E"/>
    <w:rsid w:val="00774E23"/>
    <w:rsid w:val="007812E5"/>
    <w:rsid w:val="0078466D"/>
    <w:rsid w:val="0078557B"/>
    <w:rsid w:val="00791123"/>
    <w:rsid w:val="00792021"/>
    <w:rsid w:val="00794F3C"/>
    <w:rsid w:val="00795526"/>
    <w:rsid w:val="00797224"/>
    <w:rsid w:val="007A0801"/>
    <w:rsid w:val="007A573E"/>
    <w:rsid w:val="007B071C"/>
    <w:rsid w:val="007B13B9"/>
    <w:rsid w:val="007B1C31"/>
    <w:rsid w:val="007B793E"/>
    <w:rsid w:val="007C5589"/>
    <w:rsid w:val="007C686C"/>
    <w:rsid w:val="007D049F"/>
    <w:rsid w:val="007D0EA6"/>
    <w:rsid w:val="007D211E"/>
    <w:rsid w:val="007D3F05"/>
    <w:rsid w:val="007D4943"/>
    <w:rsid w:val="007D69CA"/>
    <w:rsid w:val="007D7D9D"/>
    <w:rsid w:val="007E1095"/>
    <w:rsid w:val="007E1847"/>
    <w:rsid w:val="007F2525"/>
    <w:rsid w:val="007F263D"/>
    <w:rsid w:val="007F6011"/>
    <w:rsid w:val="007F7386"/>
    <w:rsid w:val="00800186"/>
    <w:rsid w:val="00803494"/>
    <w:rsid w:val="008077A8"/>
    <w:rsid w:val="00811CB4"/>
    <w:rsid w:val="00812CBA"/>
    <w:rsid w:val="008138FC"/>
    <w:rsid w:val="008165F0"/>
    <w:rsid w:val="008206E5"/>
    <w:rsid w:val="008213F4"/>
    <w:rsid w:val="0082142E"/>
    <w:rsid w:val="0082152D"/>
    <w:rsid w:val="00821C9D"/>
    <w:rsid w:val="008221C7"/>
    <w:rsid w:val="00825D94"/>
    <w:rsid w:val="0082604E"/>
    <w:rsid w:val="00830218"/>
    <w:rsid w:val="0083379B"/>
    <w:rsid w:val="00836CB3"/>
    <w:rsid w:val="0083718F"/>
    <w:rsid w:val="008414BF"/>
    <w:rsid w:val="00841FE8"/>
    <w:rsid w:val="008426FD"/>
    <w:rsid w:val="00842DBC"/>
    <w:rsid w:val="00845B69"/>
    <w:rsid w:val="0084661A"/>
    <w:rsid w:val="00847253"/>
    <w:rsid w:val="008516C9"/>
    <w:rsid w:val="00851BF1"/>
    <w:rsid w:val="00856FCF"/>
    <w:rsid w:val="008630D0"/>
    <w:rsid w:val="0086348E"/>
    <w:rsid w:val="008650A8"/>
    <w:rsid w:val="00867485"/>
    <w:rsid w:val="00877896"/>
    <w:rsid w:val="008807DF"/>
    <w:rsid w:val="00882A9B"/>
    <w:rsid w:val="00883EB8"/>
    <w:rsid w:val="00885B25"/>
    <w:rsid w:val="00890376"/>
    <w:rsid w:val="00891A75"/>
    <w:rsid w:val="00891DA4"/>
    <w:rsid w:val="0089441D"/>
    <w:rsid w:val="00895043"/>
    <w:rsid w:val="00895B8E"/>
    <w:rsid w:val="008A43A0"/>
    <w:rsid w:val="008A7F09"/>
    <w:rsid w:val="008B452A"/>
    <w:rsid w:val="008B65AF"/>
    <w:rsid w:val="008B6B23"/>
    <w:rsid w:val="008C046B"/>
    <w:rsid w:val="008C16B7"/>
    <w:rsid w:val="008C2C08"/>
    <w:rsid w:val="008C49BE"/>
    <w:rsid w:val="008C599A"/>
    <w:rsid w:val="008C5F65"/>
    <w:rsid w:val="008C72B4"/>
    <w:rsid w:val="008D0B82"/>
    <w:rsid w:val="008D168A"/>
    <w:rsid w:val="008D2235"/>
    <w:rsid w:val="008D3A9B"/>
    <w:rsid w:val="008D4B3A"/>
    <w:rsid w:val="008D5541"/>
    <w:rsid w:val="008D6F1B"/>
    <w:rsid w:val="008E3DC0"/>
    <w:rsid w:val="008E4F6B"/>
    <w:rsid w:val="008E66D3"/>
    <w:rsid w:val="008E698E"/>
    <w:rsid w:val="008E6E3E"/>
    <w:rsid w:val="008E771D"/>
    <w:rsid w:val="008F4F4C"/>
    <w:rsid w:val="008F5179"/>
    <w:rsid w:val="008F6220"/>
    <w:rsid w:val="008F62B2"/>
    <w:rsid w:val="00902C48"/>
    <w:rsid w:val="00903990"/>
    <w:rsid w:val="009065DE"/>
    <w:rsid w:val="0091261A"/>
    <w:rsid w:val="00914F3B"/>
    <w:rsid w:val="009171E8"/>
    <w:rsid w:val="00920AF1"/>
    <w:rsid w:val="00921CC1"/>
    <w:rsid w:val="00925524"/>
    <w:rsid w:val="00927C9C"/>
    <w:rsid w:val="00931748"/>
    <w:rsid w:val="0093455D"/>
    <w:rsid w:val="00935FC7"/>
    <w:rsid w:val="0094434F"/>
    <w:rsid w:val="009506C1"/>
    <w:rsid w:val="0095108D"/>
    <w:rsid w:val="0095228D"/>
    <w:rsid w:val="00952572"/>
    <w:rsid w:val="00952F12"/>
    <w:rsid w:val="00953B94"/>
    <w:rsid w:val="00957B54"/>
    <w:rsid w:val="0096021C"/>
    <w:rsid w:val="00961C21"/>
    <w:rsid w:val="009627E1"/>
    <w:rsid w:val="00964F39"/>
    <w:rsid w:val="009737FE"/>
    <w:rsid w:val="00974C9D"/>
    <w:rsid w:val="009803ED"/>
    <w:rsid w:val="00981805"/>
    <w:rsid w:val="00981EB7"/>
    <w:rsid w:val="00983EF0"/>
    <w:rsid w:val="00984C62"/>
    <w:rsid w:val="00986087"/>
    <w:rsid w:val="009916F0"/>
    <w:rsid w:val="00992A26"/>
    <w:rsid w:val="00992C2D"/>
    <w:rsid w:val="009931EA"/>
    <w:rsid w:val="009935A0"/>
    <w:rsid w:val="00996604"/>
    <w:rsid w:val="009A0DBC"/>
    <w:rsid w:val="009A3EFF"/>
    <w:rsid w:val="009A7026"/>
    <w:rsid w:val="009A775A"/>
    <w:rsid w:val="009C4184"/>
    <w:rsid w:val="009D185B"/>
    <w:rsid w:val="009D4D26"/>
    <w:rsid w:val="009E1BB5"/>
    <w:rsid w:val="009E4D75"/>
    <w:rsid w:val="009E5132"/>
    <w:rsid w:val="009E6A7E"/>
    <w:rsid w:val="009E7D79"/>
    <w:rsid w:val="009F0D8F"/>
    <w:rsid w:val="009F11DD"/>
    <w:rsid w:val="009F2A2C"/>
    <w:rsid w:val="009F6FEF"/>
    <w:rsid w:val="00A0536E"/>
    <w:rsid w:val="00A104C3"/>
    <w:rsid w:val="00A11477"/>
    <w:rsid w:val="00A12A22"/>
    <w:rsid w:val="00A13DB8"/>
    <w:rsid w:val="00A145F4"/>
    <w:rsid w:val="00A15C88"/>
    <w:rsid w:val="00A1715A"/>
    <w:rsid w:val="00A2012B"/>
    <w:rsid w:val="00A20548"/>
    <w:rsid w:val="00A254D4"/>
    <w:rsid w:val="00A26DF0"/>
    <w:rsid w:val="00A27030"/>
    <w:rsid w:val="00A274C8"/>
    <w:rsid w:val="00A3272C"/>
    <w:rsid w:val="00A32DA4"/>
    <w:rsid w:val="00A3406D"/>
    <w:rsid w:val="00A40BBF"/>
    <w:rsid w:val="00A44683"/>
    <w:rsid w:val="00A461E0"/>
    <w:rsid w:val="00A47671"/>
    <w:rsid w:val="00A47E71"/>
    <w:rsid w:val="00A50918"/>
    <w:rsid w:val="00A5180C"/>
    <w:rsid w:val="00A52AA7"/>
    <w:rsid w:val="00A61575"/>
    <w:rsid w:val="00A6203C"/>
    <w:rsid w:val="00A620C0"/>
    <w:rsid w:val="00A63FD5"/>
    <w:rsid w:val="00A64BD4"/>
    <w:rsid w:val="00A654AE"/>
    <w:rsid w:val="00A66FC6"/>
    <w:rsid w:val="00A67E51"/>
    <w:rsid w:val="00A717E2"/>
    <w:rsid w:val="00A7755A"/>
    <w:rsid w:val="00A81C09"/>
    <w:rsid w:val="00A837DC"/>
    <w:rsid w:val="00A86921"/>
    <w:rsid w:val="00A87437"/>
    <w:rsid w:val="00A87447"/>
    <w:rsid w:val="00AA1468"/>
    <w:rsid w:val="00AA1F9F"/>
    <w:rsid w:val="00AA3D20"/>
    <w:rsid w:val="00AA60FD"/>
    <w:rsid w:val="00AA7475"/>
    <w:rsid w:val="00AB1928"/>
    <w:rsid w:val="00AB19D4"/>
    <w:rsid w:val="00AB205E"/>
    <w:rsid w:val="00AB792E"/>
    <w:rsid w:val="00AC0895"/>
    <w:rsid w:val="00AC1D18"/>
    <w:rsid w:val="00AC2029"/>
    <w:rsid w:val="00AC3F19"/>
    <w:rsid w:val="00AC6479"/>
    <w:rsid w:val="00AD0659"/>
    <w:rsid w:val="00AD1E95"/>
    <w:rsid w:val="00AD40EF"/>
    <w:rsid w:val="00AD560B"/>
    <w:rsid w:val="00AD5E30"/>
    <w:rsid w:val="00AE4212"/>
    <w:rsid w:val="00AE5D92"/>
    <w:rsid w:val="00AE5F4F"/>
    <w:rsid w:val="00AE6FCB"/>
    <w:rsid w:val="00AE73E4"/>
    <w:rsid w:val="00AF09D8"/>
    <w:rsid w:val="00AF35D8"/>
    <w:rsid w:val="00AF5752"/>
    <w:rsid w:val="00B0129D"/>
    <w:rsid w:val="00B01F93"/>
    <w:rsid w:val="00B020DA"/>
    <w:rsid w:val="00B05D1E"/>
    <w:rsid w:val="00B113EF"/>
    <w:rsid w:val="00B1476D"/>
    <w:rsid w:val="00B2068F"/>
    <w:rsid w:val="00B22463"/>
    <w:rsid w:val="00B25C7F"/>
    <w:rsid w:val="00B273AA"/>
    <w:rsid w:val="00B30B9E"/>
    <w:rsid w:val="00B35579"/>
    <w:rsid w:val="00B36E0C"/>
    <w:rsid w:val="00B41200"/>
    <w:rsid w:val="00B41803"/>
    <w:rsid w:val="00B4440C"/>
    <w:rsid w:val="00B44849"/>
    <w:rsid w:val="00B466BA"/>
    <w:rsid w:val="00B527AC"/>
    <w:rsid w:val="00B55BAC"/>
    <w:rsid w:val="00B56834"/>
    <w:rsid w:val="00B5792F"/>
    <w:rsid w:val="00B57E71"/>
    <w:rsid w:val="00B629A9"/>
    <w:rsid w:val="00B66E92"/>
    <w:rsid w:val="00B67374"/>
    <w:rsid w:val="00B73002"/>
    <w:rsid w:val="00B75223"/>
    <w:rsid w:val="00B848E2"/>
    <w:rsid w:val="00B868AF"/>
    <w:rsid w:val="00B87792"/>
    <w:rsid w:val="00B87999"/>
    <w:rsid w:val="00B879A3"/>
    <w:rsid w:val="00B91B3B"/>
    <w:rsid w:val="00B92C70"/>
    <w:rsid w:val="00B96CB4"/>
    <w:rsid w:val="00B970E8"/>
    <w:rsid w:val="00BA0319"/>
    <w:rsid w:val="00BA06DA"/>
    <w:rsid w:val="00BA13B0"/>
    <w:rsid w:val="00BA3674"/>
    <w:rsid w:val="00BA4955"/>
    <w:rsid w:val="00BA73B2"/>
    <w:rsid w:val="00BB00F2"/>
    <w:rsid w:val="00BB388A"/>
    <w:rsid w:val="00BC008C"/>
    <w:rsid w:val="00BC1F54"/>
    <w:rsid w:val="00BC7BA6"/>
    <w:rsid w:val="00BD414F"/>
    <w:rsid w:val="00BD62D9"/>
    <w:rsid w:val="00BD72AD"/>
    <w:rsid w:val="00BE2AF0"/>
    <w:rsid w:val="00BF103D"/>
    <w:rsid w:val="00BF1486"/>
    <w:rsid w:val="00BF4E7C"/>
    <w:rsid w:val="00BF7133"/>
    <w:rsid w:val="00BF7CD7"/>
    <w:rsid w:val="00C0360D"/>
    <w:rsid w:val="00C04ED8"/>
    <w:rsid w:val="00C054B9"/>
    <w:rsid w:val="00C07D70"/>
    <w:rsid w:val="00C106F4"/>
    <w:rsid w:val="00C10FEE"/>
    <w:rsid w:val="00C11B56"/>
    <w:rsid w:val="00C1547A"/>
    <w:rsid w:val="00C15AED"/>
    <w:rsid w:val="00C215E7"/>
    <w:rsid w:val="00C22CF4"/>
    <w:rsid w:val="00C23D42"/>
    <w:rsid w:val="00C24081"/>
    <w:rsid w:val="00C3084D"/>
    <w:rsid w:val="00C345E5"/>
    <w:rsid w:val="00C355BC"/>
    <w:rsid w:val="00C44959"/>
    <w:rsid w:val="00C516BE"/>
    <w:rsid w:val="00C52709"/>
    <w:rsid w:val="00C538CC"/>
    <w:rsid w:val="00C618AB"/>
    <w:rsid w:val="00C669F5"/>
    <w:rsid w:val="00C671E8"/>
    <w:rsid w:val="00C7179E"/>
    <w:rsid w:val="00C72251"/>
    <w:rsid w:val="00C72C69"/>
    <w:rsid w:val="00C7454C"/>
    <w:rsid w:val="00C77634"/>
    <w:rsid w:val="00C80CC9"/>
    <w:rsid w:val="00C873AE"/>
    <w:rsid w:val="00C95127"/>
    <w:rsid w:val="00C96227"/>
    <w:rsid w:val="00CA2D4F"/>
    <w:rsid w:val="00CB031C"/>
    <w:rsid w:val="00CB1988"/>
    <w:rsid w:val="00CB2127"/>
    <w:rsid w:val="00CB5F5F"/>
    <w:rsid w:val="00CB66F7"/>
    <w:rsid w:val="00CB713D"/>
    <w:rsid w:val="00CC0762"/>
    <w:rsid w:val="00CC282D"/>
    <w:rsid w:val="00CC2F8B"/>
    <w:rsid w:val="00CC7AA6"/>
    <w:rsid w:val="00CD0CA5"/>
    <w:rsid w:val="00CD6DC3"/>
    <w:rsid w:val="00CE3680"/>
    <w:rsid w:val="00CE3BB7"/>
    <w:rsid w:val="00CE4DA5"/>
    <w:rsid w:val="00CE6763"/>
    <w:rsid w:val="00CE7750"/>
    <w:rsid w:val="00CF147D"/>
    <w:rsid w:val="00CF6611"/>
    <w:rsid w:val="00CF787D"/>
    <w:rsid w:val="00D02860"/>
    <w:rsid w:val="00D05B72"/>
    <w:rsid w:val="00D06130"/>
    <w:rsid w:val="00D074F3"/>
    <w:rsid w:val="00D1007B"/>
    <w:rsid w:val="00D1256B"/>
    <w:rsid w:val="00D1775C"/>
    <w:rsid w:val="00D20219"/>
    <w:rsid w:val="00D20379"/>
    <w:rsid w:val="00D20575"/>
    <w:rsid w:val="00D266B0"/>
    <w:rsid w:val="00D27288"/>
    <w:rsid w:val="00D277AE"/>
    <w:rsid w:val="00D31CFB"/>
    <w:rsid w:val="00D345EE"/>
    <w:rsid w:val="00D37011"/>
    <w:rsid w:val="00D372F9"/>
    <w:rsid w:val="00D37D0B"/>
    <w:rsid w:val="00D37D92"/>
    <w:rsid w:val="00D41443"/>
    <w:rsid w:val="00D428B0"/>
    <w:rsid w:val="00D42B2E"/>
    <w:rsid w:val="00D433A0"/>
    <w:rsid w:val="00D43AAF"/>
    <w:rsid w:val="00D43D91"/>
    <w:rsid w:val="00D44CAA"/>
    <w:rsid w:val="00D50C32"/>
    <w:rsid w:val="00D5172D"/>
    <w:rsid w:val="00D51CAE"/>
    <w:rsid w:val="00D5558A"/>
    <w:rsid w:val="00D5572E"/>
    <w:rsid w:val="00D5688A"/>
    <w:rsid w:val="00D62E8C"/>
    <w:rsid w:val="00D64F9E"/>
    <w:rsid w:val="00D74406"/>
    <w:rsid w:val="00D7518A"/>
    <w:rsid w:val="00D769C7"/>
    <w:rsid w:val="00D801E7"/>
    <w:rsid w:val="00D816DB"/>
    <w:rsid w:val="00D907BB"/>
    <w:rsid w:val="00D95549"/>
    <w:rsid w:val="00D96372"/>
    <w:rsid w:val="00DA1712"/>
    <w:rsid w:val="00DA7350"/>
    <w:rsid w:val="00DA7C9F"/>
    <w:rsid w:val="00DB6E72"/>
    <w:rsid w:val="00DB7BFB"/>
    <w:rsid w:val="00DD0535"/>
    <w:rsid w:val="00DD5489"/>
    <w:rsid w:val="00DD7B85"/>
    <w:rsid w:val="00E03F4C"/>
    <w:rsid w:val="00E05418"/>
    <w:rsid w:val="00E07B9A"/>
    <w:rsid w:val="00E14C38"/>
    <w:rsid w:val="00E22D23"/>
    <w:rsid w:val="00E24E4E"/>
    <w:rsid w:val="00E260BD"/>
    <w:rsid w:val="00E30264"/>
    <w:rsid w:val="00E30EC9"/>
    <w:rsid w:val="00E31A39"/>
    <w:rsid w:val="00E32EE4"/>
    <w:rsid w:val="00E33B51"/>
    <w:rsid w:val="00E366D4"/>
    <w:rsid w:val="00E37488"/>
    <w:rsid w:val="00E42207"/>
    <w:rsid w:val="00E42CD2"/>
    <w:rsid w:val="00E43A7C"/>
    <w:rsid w:val="00E43F5D"/>
    <w:rsid w:val="00E44B6A"/>
    <w:rsid w:val="00E454D4"/>
    <w:rsid w:val="00E462CF"/>
    <w:rsid w:val="00E46A95"/>
    <w:rsid w:val="00E46B6F"/>
    <w:rsid w:val="00E506D3"/>
    <w:rsid w:val="00E527D0"/>
    <w:rsid w:val="00E529BD"/>
    <w:rsid w:val="00E535BB"/>
    <w:rsid w:val="00E536B1"/>
    <w:rsid w:val="00E54011"/>
    <w:rsid w:val="00E55C82"/>
    <w:rsid w:val="00E5616A"/>
    <w:rsid w:val="00E56422"/>
    <w:rsid w:val="00E61410"/>
    <w:rsid w:val="00E6176E"/>
    <w:rsid w:val="00E6244B"/>
    <w:rsid w:val="00E73CCE"/>
    <w:rsid w:val="00E80CC8"/>
    <w:rsid w:val="00E8107C"/>
    <w:rsid w:val="00E871E3"/>
    <w:rsid w:val="00E87861"/>
    <w:rsid w:val="00E90FB8"/>
    <w:rsid w:val="00E94836"/>
    <w:rsid w:val="00E979F0"/>
    <w:rsid w:val="00EA5CED"/>
    <w:rsid w:val="00EB08D2"/>
    <w:rsid w:val="00EB7847"/>
    <w:rsid w:val="00EC2E37"/>
    <w:rsid w:val="00EC4286"/>
    <w:rsid w:val="00ED1F6B"/>
    <w:rsid w:val="00ED71C4"/>
    <w:rsid w:val="00ED732A"/>
    <w:rsid w:val="00EE0A42"/>
    <w:rsid w:val="00EE1A5F"/>
    <w:rsid w:val="00EE35B3"/>
    <w:rsid w:val="00EE6A16"/>
    <w:rsid w:val="00EE6DB7"/>
    <w:rsid w:val="00EE75BA"/>
    <w:rsid w:val="00F01266"/>
    <w:rsid w:val="00F024AC"/>
    <w:rsid w:val="00F04576"/>
    <w:rsid w:val="00F054A5"/>
    <w:rsid w:val="00F05784"/>
    <w:rsid w:val="00F131A3"/>
    <w:rsid w:val="00F20534"/>
    <w:rsid w:val="00F23AFE"/>
    <w:rsid w:val="00F2419D"/>
    <w:rsid w:val="00F25527"/>
    <w:rsid w:val="00F2552D"/>
    <w:rsid w:val="00F26939"/>
    <w:rsid w:val="00F275A3"/>
    <w:rsid w:val="00F3123B"/>
    <w:rsid w:val="00F31B6E"/>
    <w:rsid w:val="00F32CE2"/>
    <w:rsid w:val="00F3620B"/>
    <w:rsid w:val="00F36BF8"/>
    <w:rsid w:val="00F40599"/>
    <w:rsid w:val="00F416DA"/>
    <w:rsid w:val="00F43EBC"/>
    <w:rsid w:val="00F443DA"/>
    <w:rsid w:val="00F44C1E"/>
    <w:rsid w:val="00F44DAB"/>
    <w:rsid w:val="00F50C95"/>
    <w:rsid w:val="00F53F24"/>
    <w:rsid w:val="00F55805"/>
    <w:rsid w:val="00F6046C"/>
    <w:rsid w:val="00F6160A"/>
    <w:rsid w:val="00F62BC0"/>
    <w:rsid w:val="00F64534"/>
    <w:rsid w:val="00F65E51"/>
    <w:rsid w:val="00F738DB"/>
    <w:rsid w:val="00F7420A"/>
    <w:rsid w:val="00F75CEC"/>
    <w:rsid w:val="00F775B3"/>
    <w:rsid w:val="00F77A2F"/>
    <w:rsid w:val="00F820AC"/>
    <w:rsid w:val="00F82FAB"/>
    <w:rsid w:val="00F8422B"/>
    <w:rsid w:val="00F845A9"/>
    <w:rsid w:val="00F84D40"/>
    <w:rsid w:val="00F90375"/>
    <w:rsid w:val="00F90B09"/>
    <w:rsid w:val="00FA3417"/>
    <w:rsid w:val="00FB14B8"/>
    <w:rsid w:val="00FB50C4"/>
    <w:rsid w:val="00FB5B80"/>
    <w:rsid w:val="00FB6874"/>
    <w:rsid w:val="00FC2BB5"/>
    <w:rsid w:val="00FC3DB9"/>
    <w:rsid w:val="00FC556A"/>
    <w:rsid w:val="00FD0429"/>
    <w:rsid w:val="00FD3DC2"/>
    <w:rsid w:val="00FD7302"/>
    <w:rsid w:val="00FE3461"/>
    <w:rsid w:val="00FE4C1F"/>
    <w:rsid w:val="00FE6932"/>
    <w:rsid w:val="00FE6C08"/>
    <w:rsid w:val="00FF0673"/>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8D573"/>
  <w15:docId w15:val="{40B905F4-FF84-4E2B-A75D-F1CBB76B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4E"/>
    <w:rPr>
      <w:rFonts w:ascii="Century Gothic" w:hAnsi="Century Gothic"/>
      <w:sz w:val="24"/>
      <w:szCs w:val="24"/>
    </w:rPr>
  </w:style>
  <w:style w:type="paragraph" w:styleId="Heading1">
    <w:name w:val="heading 1"/>
    <w:basedOn w:val="Normal"/>
    <w:next w:val="Normal"/>
    <w:link w:val="Heading1Char"/>
    <w:qFormat/>
    <w:rsid w:val="008214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BF103D"/>
    <w:pPr>
      <w:keepNext/>
      <w:jc w:val="center"/>
      <w:outlineLvl w:val="4"/>
    </w:pPr>
    <w:rPr>
      <w:rFonts w:ascii="Arial" w:hAnsi="Arial" w:cs="Arial"/>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41"/>
    <w:pPr>
      <w:ind w:left="720"/>
      <w:contextualSpacing/>
    </w:pPr>
  </w:style>
  <w:style w:type="paragraph" w:styleId="Header">
    <w:name w:val="header"/>
    <w:basedOn w:val="Normal"/>
    <w:link w:val="HeaderChar"/>
    <w:rsid w:val="00B113EF"/>
    <w:pPr>
      <w:tabs>
        <w:tab w:val="center" w:pos="4680"/>
        <w:tab w:val="right" w:pos="9360"/>
      </w:tabs>
    </w:pPr>
  </w:style>
  <w:style w:type="character" w:customStyle="1" w:styleId="HeaderChar">
    <w:name w:val="Header Char"/>
    <w:basedOn w:val="DefaultParagraphFont"/>
    <w:link w:val="Header"/>
    <w:rsid w:val="00B113EF"/>
    <w:rPr>
      <w:rFonts w:ascii="Century Gothic" w:hAnsi="Century Gothic"/>
      <w:sz w:val="24"/>
      <w:szCs w:val="24"/>
    </w:rPr>
  </w:style>
  <w:style w:type="paragraph" w:styleId="Footer">
    <w:name w:val="footer"/>
    <w:basedOn w:val="Normal"/>
    <w:link w:val="FooterChar"/>
    <w:uiPriority w:val="99"/>
    <w:rsid w:val="00B113EF"/>
    <w:pPr>
      <w:tabs>
        <w:tab w:val="center" w:pos="4680"/>
        <w:tab w:val="right" w:pos="9360"/>
      </w:tabs>
    </w:pPr>
  </w:style>
  <w:style w:type="character" w:customStyle="1" w:styleId="FooterChar">
    <w:name w:val="Footer Char"/>
    <w:basedOn w:val="DefaultParagraphFont"/>
    <w:link w:val="Footer"/>
    <w:uiPriority w:val="99"/>
    <w:rsid w:val="00B113EF"/>
    <w:rPr>
      <w:rFonts w:ascii="Century Gothic" w:hAnsi="Century Gothic"/>
      <w:sz w:val="24"/>
      <w:szCs w:val="24"/>
    </w:rPr>
  </w:style>
  <w:style w:type="paragraph" w:styleId="Title">
    <w:name w:val="Title"/>
    <w:basedOn w:val="Normal"/>
    <w:next w:val="Normal"/>
    <w:link w:val="TitleChar"/>
    <w:uiPriority w:val="99"/>
    <w:qFormat/>
    <w:rsid w:val="00B113EF"/>
    <w:pPr>
      <w:pBdr>
        <w:bottom w:val="single" w:sz="8" w:space="4" w:color="4F81BD"/>
      </w:pBdr>
      <w:spacing w:after="300"/>
      <w:contextualSpacing/>
    </w:pPr>
    <w:rPr>
      <w:rFonts w:ascii="Cambria" w:eastAsia="MS Mincho" w:hAnsi="Cambria"/>
      <w:color w:val="17365D"/>
      <w:spacing w:val="5"/>
      <w:kern w:val="28"/>
      <w:sz w:val="32"/>
      <w:szCs w:val="52"/>
    </w:rPr>
  </w:style>
  <w:style w:type="character" w:customStyle="1" w:styleId="TitleChar">
    <w:name w:val="Title Char"/>
    <w:basedOn w:val="DefaultParagraphFont"/>
    <w:link w:val="Title"/>
    <w:uiPriority w:val="99"/>
    <w:rsid w:val="00B113EF"/>
    <w:rPr>
      <w:rFonts w:ascii="Cambria" w:eastAsia="MS Mincho" w:hAnsi="Cambria"/>
      <w:color w:val="17365D"/>
      <w:spacing w:val="5"/>
      <w:kern w:val="28"/>
      <w:sz w:val="32"/>
      <w:szCs w:val="52"/>
    </w:rPr>
  </w:style>
  <w:style w:type="paragraph" w:styleId="BalloonText">
    <w:name w:val="Balloon Text"/>
    <w:basedOn w:val="Normal"/>
    <w:link w:val="BalloonTextChar"/>
    <w:rsid w:val="00B113EF"/>
    <w:rPr>
      <w:rFonts w:ascii="Tahoma" w:hAnsi="Tahoma" w:cs="Tahoma"/>
      <w:sz w:val="16"/>
      <w:szCs w:val="16"/>
    </w:rPr>
  </w:style>
  <w:style w:type="character" w:customStyle="1" w:styleId="BalloonTextChar">
    <w:name w:val="Balloon Text Char"/>
    <w:basedOn w:val="DefaultParagraphFont"/>
    <w:link w:val="BalloonText"/>
    <w:rsid w:val="00B113EF"/>
    <w:rPr>
      <w:rFonts w:ascii="Tahoma" w:hAnsi="Tahoma" w:cs="Tahoma"/>
      <w:sz w:val="16"/>
      <w:szCs w:val="16"/>
    </w:rPr>
  </w:style>
  <w:style w:type="table" w:customStyle="1" w:styleId="TableGrid1">
    <w:name w:val="Table Grid1"/>
    <w:basedOn w:val="TableNormal"/>
    <w:next w:val="TableGrid"/>
    <w:uiPriority w:val="59"/>
    <w:rsid w:val="0047342E"/>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3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F5D"/>
    <w:rPr>
      <w:rFonts w:ascii="Century Gothic" w:hAnsi="Century Gothic"/>
      <w:sz w:val="24"/>
      <w:szCs w:val="24"/>
    </w:rPr>
  </w:style>
  <w:style w:type="character" w:customStyle="1" w:styleId="Heading5Char">
    <w:name w:val="Heading 5 Char"/>
    <w:basedOn w:val="DefaultParagraphFont"/>
    <w:link w:val="Heading5"/>
    <w:rsid w:val="00BF103D"/>
    <w:rPr>
      <w:rFonts w:ascii="Arial" w:hAnsi="Arial" w:cs="Arial"/>
      <w:b/>
      <w:bCs/>
      <w:color w:val="993366"/>
      <w:sz w:val="28"/>
      <w:szCs w:val="24"/>
    </w:rPr>
  </w:style>
  <w:style w:type="character" w:styleId="CommentReference">
    <w:name w:val="annotation reference"/>
    <w:basedOn w:val="DefaultParagraphFont"/>
    <w:semiHidden/>
    <w:unhideWhenUsed/>
    <w:rsid w:val="00F416DA"/>
    <w:rPr>
      <w:sz w:val="16"/>
      <w:szCs w:val="16"/>
    </w:rPr>
  </w:style>
  <w:style w:type="paragraph" w:styleId="CommentText">
    <w:name w:val="annotation text"/>
    <w:basedOn w:val="Normal"/>
    <w:link w:val="CommentTextChar"/>
    <w:semiHidden/>
    <w:unhideWhenUsed/>
    <w:rsid w:val="00F416DA"/>
    <w:rPr>
      <w:sz w:val="20"/>
      <w:szCs w:val="20"/>
    </w:rPr>
  </w:style>
  <w:style w:type="character" w:customStyle="1" w:styleId="CommentTextChar">
    <w:name w:val="Comment Text Char"/>
    <w:basedOn w:val="DefaultParagraphFont"/>
    <w:link w:val="CommentText"/>
    <w:semiHidden/>
    <w:rsid w:val="00F416DA"/>
    <w:rPr>
      <w:rFonts w:ascii="Century Gothic" w:hAnsi="Century Gothic"/>
    </w:rPr>
  </w:style>
  <w:style w:type="paragraph" w:styleId="CommentSubject">
    <w:name w:val="annotation subject"/>
    <w:basedOn w:val="CommentText"/>
    <w:next w:val="CommentText"/>
    <w:link w:val="CommentSubjectChar"/>
    <w:semiHidden/>
    <w:unhideWhenUsed/>
    <w:rsid w:val="00F416DA"/>
    <w:rPr>
      <w:b/>
      <w:bCs/>
    </w:rPr>
  </w:style>
  <w:style w:type="character" w:customStyle="1" w:styleId="CommentSubjectChar">
    <w:name w:val="Comment Subject Char"/>
    <w:basedOn w:val="CommentTextChar"/>
    <w:link w:val="CommentSubject"/>
    <w:semiHidden/>
    <w:rsid w:val="00F416DA"/>
    <w:rPr>
      <w:rFonts w:ascii="Century Gothic" w:hAnsi="Century Gothic"/>
      <w:b/>
      <w:bCs/>
    </w:rPr>
  </w:style>
  <w:style w:type="character" w:styleId="Hyperlink">
    <w:name w:val="Hyperlink"/>
    <w:basedOn w:val="DefaultParagraphFont"/>
    <w:unhideWhenUsed/>
    <w:rsid w:val="00895043"/>
    <w:rPr>
      <w:color w:val="0000FF" w:themeColor="hyperlink"/>
      <w:u w:val="single"/>
    </w:rPr>
  </w:style>
  <w:style w:type="character" w:customStyle="1" w:styleId="UnresolvedMention1">
    <w:name w:val="Unresolved Mention1"/>
    <w:basedOn w:val="DefaultParagraphFont"/>
    <w:uiPriority w:val="99"/>
    <w:semiHidden/>
    <w:unhideWhenUsed/>
    <w:rsid w:val="00895043"/>
    <w:rPr>
      <w:color w:val="605E5C"/>
      <w:shd w:val="clear" w:color="auto" w:fill="E1DFDD"/>
    </w:rPr>
  </w:style>
  <w:style w:type="character" w:customStyle="1" w:styleId="Heading1Char">
    <w:name w:val="Heading 1 Char"/>
    <w:basedOn w:val="DefaultParagraphFont"/>
    <w:link w:val="Heading1"/>
    <w:rsid w:val="0082142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2142E"/>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441">
      <w:bodyDiv w:val="1"/>
      <w:marLeft w:val="0"/>
      <w:marRight w:val="0"/>
      <w:marTop w:val="0"/>
      <w:marBottom w:val="0"/>
      <w:divBdr>
        <w:top w:val="none" w:sz="0" w:space="0" w:color="auto"/>
        <w:left w:val="none" w:sz="0" w:space="0" w:color="auto"/>
        <w:bottom w:val="none" w:sz="0" w:space="0" w:color="auto"/>
        <w:right w:val="none" w:sz="0" w:space="0" w:color="auto"/>
      </w:divBdr>
    </w:div>
    <w:div w:id="417094635">
      <w:bodyDiv w:val="1"/>
      <w:marLeft w:val="0"/>
      <w:marRight w:val="0"/>
      <w:marTop w:val="0"/>
      <w:marBottom w:val="0"/>
      <w:divBdr>
        <w:top w:val="none" w:sz="0" w:space="0" w:color="auto"/>
        <w:left w:val="none" w:sz="0" w:space="0" w:color="auto"/>
        <w:bottom w:val="none" w:sz="0" w:space="0" w:color="auto"/>
        <w:right w:val="none" w:sz="0" w:space="0" w:color="auto"/>
      </w:divBdr>
    </w:div>
    <w:div w:id="574048801">
      <w:bodyDiv w:val="1"/>
      <w:marLeft w:val="0"/>
      <w:marRight w:val="0"/>
      <w:marTop w:val="0"/>
      <w:marBottom w:val="0"/>
      <w:divBdr>
        <w:top w:val="none" w:sz="0" w:space="0" w:color="auto"/>
        <w:left w:val="none" w:sz="0" w:space="0" w:color="auto"/>
        <w:bottom w:val="none" w:sz="0" w:space="0" w:color="auto"/>
        <w:right w:val="none" w:sz="0" w:space="0" w:color="auto"/>
      </w:divBdr>
    </w:div>
    <w:div w:id="718864917">
      <w:bodyDiv w:val="1"/>
      <w:marLeft w:val="0"/>
      <w:marRight w:val="0"/>
      <w:marTop w:val="0"/>
      <w:marBottom w:val="0"/>
      <w:divBdr>
        <w:top w:val="none" w:sz="0" w:space="0" w:color="auto"/>
        <w:left w:val="none" w:sz="0" w:space="0" w:color="auto"/>
        <w:bottom w:val="none" w:sz="0" w:space="0" w:color="auto"/>
        <w:right w:val="none" w:sz="0" w:space="0" w:color="auto"/>
      </w:divBdr>
    </w:div>
    <w:div w:id="1453287885">
      <w:bodyDiv w:val="1"/>
      <w:marLeft w:val="0"/>
      <w:marRight w:val="0"/>
      <w:marTop w:val="0"/>
      <w:marBottom w:val="0"/>
      <w:divBdr>
        <w:top w:val="none" w:sz="0" w:space="0" w:color="auto"/>
        <w:left w:val="none" w:sz="0" w:space="0" w:color="auto"/>
        <w:bottom w:val="none" w:sz="0" w:space="0" w:color="auto"/>
        <w:right w:val="none" w:sz="0" w:space="0" w:color="auto"/>
      </w:divBdr>
    </w:div>
    <w:div w:id="1801532592">
      <w:bodyDiv w:val="1"/>
      <w:marLeft w:val="0"/>
      <w:marRight w:val="0"/>
      <w:marTop w:val="0"/>
      <w:marBottom w:val="0"/>
      <w:divBdr>
        <w:top w:val="none" w:sz="0" w:space="0" w:color="auto"/>
        <w:left w:val="none" w:sz="0" w:space="0" w:color="auto"/>
        <w:bottom w:val="none" w:sz="0" w:space="0" w:color="auto"/>
        <w:right w:val="none" w:sz="0" w:space="0" w:color="auto"/>
      </w:divBdr>
    </w:div>
    <w:div w:id="18598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fofgn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D019E-3589-41C7-AA57-1EDEDC60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 Murphy</dc:creator>
  <cp:lastModifiedBy>Nicole Miller</cp:lastModifiedBy>
  <cp:revision>2</cp:revision>
  <cp:lastPrinted>2021-10-07T12:24:00Z</cp:lastPrinted>
  <dcterms:created xsi:type="dcterms:W3CDTF">2022-01-27T15:28:00Z</dcterms:created>
  <dcterms:modified xsi:type="dcterms:W3CDTF">2022-01-27T15:28:00Z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40a6cf74-6961-4e23-aa65-6e5a1076695a</vt:lpwstr>
  </property>
  <property fmtid="{D5CDD505-2E9C-101B-9397-08002B2CF9AE}" pid="3" name="ScannedBy">
    <vt:lpwstr>TCS-ContentScanned</vt:lpwstr>
  </property>
  <property fmtid="{D5CDD505-2E9C-101B-9397-08002B2CF9AE}" pid="4" name="HumanaClassification">
    <vt:lpwstr>I</vt:lpwstr>
  </property>
</Properties>
</file>